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CellSpacing w:w="0" w:type="dxa"/>
        <w:shd w:val="clear" w:color="auto" w:fill="FFFFFF"/>
        <w:tblCellMar>
          <w:left w:w="0" w:type="dxa"/>
          <w:right w:w="0" w:type="dxa"/>
        </w:tblCellMar>
        <w:tblLook w:val="04A0" w:firstRow="1" w:lastRow="0" w:firstColumn="1" w:lastColumn="0" w:noHBand="0" w:noVBand="1"/>
      </w:tblPr>
      <w:tblGrid>
        <w:gridCol w:w="3348"/>
        <w:gridCol w:w="6258"/>
      </w:tblGrid>
      <w:tr w:rsidR="00FE7E5E" w:rsidRPr="00FE7E5E" w:rsidTr="00FE7E5E">
        <w:trPr>
          <w:tblCellSpacing w:w="0" w:type="dxa"/>
        </w:trPr>
        <w:tc>
          <w:tcPr>
            <w:tcW w:w="3348" w:type="dxa"/>
            <w:shd w:val="clear" w:color="auto" w:fill="FFFFFF"/>
            <w:tcMar>
              <w:top w:w="0" w:type="dxa"/>
              <w:left w:w="108" w:type="dxa"/>
              <w:bottom w:w="0" w:type="dxa"/>
              <w:right w:w="108" w:type="dxa"/>
            </w:tcMar>
            <w:hideMark/>
          </w:tcPr>
          <w:p w:rsidR="00FE7E5E" w:rsidRDefault="00FE7E5E" w:rsidP="00635C8C">
            <w:pPr>
              <w:spacing w:before="0" w:line="240" w:lineRule="auto"/>
              <w:jc w:val="center"/>
              <w:rPr>
                <w:b/>
                <w:color w:val="000000" w:themeColor="text1"/>
                <w:sz w:val="28"/>
                <w:szCs w:val="28"/>
              </w:rPr>
            </w:pPr>
            <w:r w:rsidRPr="007763C3">
              <w:rPr>
                <w:b/>
                <w:color w:val="000000" w:themeColor="text1"/>
                <w:sz w:val="28"/>
                <w:szCs w:val="28"/>
              </w:rPr>
              <w:t>HỘI ĐỒNG NHÂN DÂN</w:t>
            </w:r>
          </w:p>
          <w:p w:rsidR="00FE7E5E" w:rsidRPr="007763C3" w:rsidRDefault="00FE7E5E" w:rsidP="00635C8C">
            <w:pPr>
              <w:spacing w:before="0" w:line="240" w:lineRule="auto"/>
              <w:jc w:val="center"/>
              <w:rPr>
                <w:b/>
                <w:color w:val="000000" w:themeColor="text1"/>
                <w:sz w:val="28"/>
                <w:szCs w:val="28"/>
              </w:rPr>
            </w:pPr>
            <w:r w:rsidRPr="007763C3">
              <w:rPr>
                <w:b/>
                <w:color w:val="000000" w:themeColor="text1"/>
                <w:sz w:val="28"/>
                <w:szCs w:val="28"/>
              </w:rPr>
              <w:t>TỈNH PHÚ YÊN</w:t>
            </w:r>
          </w:p>
          <w:p w:rsidR="00FE7E5E" w:rsidRPr="00A52C93" w:rsidRDefault="00B53255" w:rsidP="00635C8C">
            <w:pPr>
              <w:spacing w:line="240" w:lineRule="auto"/>
              <w:jc w:val="center"/>
              <w:rPr>
                <w:color w:val="000000" w:themeColor="text1"/>
                <w:sz w:val="10"/>
                <w:szCs w:val="28"/>
              </w:rPr>
            </w:pPr>
            <w:r>
              <w:rPr>
                <w:noProof/>
                <w:color w:val="000000" w:themeColor="text1"/>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694055</wp:posOffset>
                      </wp:positionH>
                      <wp:positionV relativeFrom="paragraph">
                        <wp:posOffset>30479</wp:posOffset>
                      </wp:positionV>
                      <wp:extent cx="5981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373DB"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5pt,2.4pt" to="101.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XmIwIAAD8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"/>
                  </w:pict>
                </mc:Fallback>
              </mc:AlternateContent>
            </w:r>
          </w:p>
          <w:p w:rsidR="00FE7E5E" w:rsidRPr="007763C3" w:rsidRDefault="00EA2B0E" w:rsidP="00EA2B0E">
            <w:pPr>
              <w:spacing w:line="240" w:lineRule="auto"/>
              <w:jc w:val="center"/>
              <w:rPr>
                <w:color w:val="000000" w:themeColor="text1"/>
                <w:sz w:val="28"/>
                <w:szCs w:val="28"/>
              </w:rPr>
            </w:pPr>
            <w:r>
              <w:rPr>
                <w:color w:val="000000" w:themeColor="text1"/>
                <w:sz w:val="28"/>
                <w:szCs w:val="28"/>
              </w:rPr>
              <w:t xml:space="preserve">Số: </w:t>
            </w:r>
            <w:r>
              <w:rPr>
                <w:color w:val="000000" w:themeColor="text1"/>
                <w:sz w:val="28"/>
                <w:szCs w:val="28"/>
                <w:lang w:val="vi-VN"/>
              </w:rPr>
              <w:t>115</w:t>
            </w:r>
            <w:r w:rsidR="004D75FF">
              <w:rPr>
                <w:color w:val="000000" w:themeColor="text1"/>
                <w:sz w:val="28"/>
                <w:szCs w:val="28"/>
              </w:rPr>
              <w:t>/</w:t>
            </w:r>
            <w:r w:rsidR="00FE7E5E">
              <w:rPr>
                <w:color w:val="000000" w:themeColor="text1"/>
                <w:sz w:val="28"/>
                <w:szCs w:val="28"/>
              </w:rPr>
              <w:t>NQ</w:t>
            </w:r>
            <w:r w:rsidR="00FE7E5E" w:rsidRPr="007763C3">
              <w:rPr>
                <w:color w:val="000000" w:themeColor="text1"/>
                <w:sz w:val="28"/>
                <w:szCs w:val="28"/>
              </w:rPr>
              <w:t>-HĐND</w:t>
            </w:r>
          </w:p>
        </w:tc>
        <w:tc>
          <w:tcPr>
            <w:tcW w:w="6258" w:type="dxa"/>
            <w:shd w:val="clear" w:color="auto" w:fill="FFFFFF"/>
            <w:tcMar>
              <w:top w:w="0" w:type="dxa"/>
              <w:left w:w="108" w:type="dxa"/>
              <w:bottom w:w="0" w:type="dxa"/>
              <w:right w:w="108" w:type="dxa"/>
            </w:tcMar>
            <w:hideMark/>
          </w:tcPr>
          <w:p w:rsidR="00FE7E5E" w:rsidRPr="007763C3" w:rsidRDefault="00FE7E5E" w:rsidP="008C54E3">
            <w:pPr>
              <w:spacing w:before="0" w:line="240" w:lineRule="auto"/>
              <w:ind w:left="34"/>
              <w:jc w:val="center"/>
              <w:rPr>
                <w:b/>
                <w:color w:val="000000" w:themeColor="text1"/>
                <w:sz w:val="28"/>
                <w:szCs w:val="28"/>
              </w:rPr>
            </w:pPr>
            <w:r w:rsidRPr="007763C3">
              <w:rPr>
                <w:b/>
                <w:color w:val="000000" w:themeColor="text1"/>
                <w:sz w:val="28"/>
                <w:szCs w:val="28"/>
              </w:rPr>
              <w:t>CỘNG HOÀ XÃ HỘI CHỦ NGHĨA VIỆT NAM</w:t>
            </w:r>
          </w:p>
          <w:p w:rsidR="00FE7E5E" w:rsidRPr="007763C3" w:rsidRDefault="00FE7E5E" w:rsidP="008C54E3">
            <w:pPr>
              <w:spacing w:before="0" w:line="240" w:lineRule="auto"/>
              <w:jc w:val="center"/>
              <w:rPr>
                <w:b/>
                <w:color w:val="000000" w:themeColor="text1"/>
                <w:sz w:val="28"/>
                <w:szCs w:val="28"/>
              </w:rPr>
            </w:pPr>
            <w:r w:rsidRPr="007763C3">
              <w:rPr>
                <w:b/>
                <w:color w:val="000000" w:themeColor="text1"/>
                <w:sz w:val="28"/>
                <w:szCs w:val="28"/>
              </w:rPr>
              <w:t>Độc lập - Tự do - Hạnh phúc</w:t>
            </w:r>
          </w:p>
          <w:p w:rsidR="00FE7E5E" w:rsidRPr="00A52C93" w:rsidRDefault="00B53255" w:rsidP="00635C8C">
            <w:pPr>
              <w:spacing w:line="240" w:lineRule="auto"/>
              <w:jc w:val="center"/>
              <w:rPr>
                <w:i/>
                <w:color w:val="000000" w:themeColor="text1"/>
                <w:sz w:val="14"/>
                <w:szCs w:val="28"/>
              </w:rPr>
            </w:pPr>
            <w:r>
              <w:rPr>
                <w:noProof/>
                <w:color w:val="000000" w:themeColor="text1"/>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886460</wp:posOffset>
                      </wp:positionH>
                      <wp:positionV relativeFrom="paragraph">
                        <wp:posOffset>19049</wp:posOffset>
                      </wp:positionV>
                      <wp:extent cx="21310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F124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pt,1.5pt" to="23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rt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KUz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"/>
                  </w:pict>
                </mc:Fallback>
              </mc:AlternateContent>
            </w:r>
          </w:p>
          <w:p w:rsidR="00FE7E5E" w:rsidRPr="007763C3" w:rsidRDefault="00FE7E5E" w:rsidP="00EA2B0E">
            <w:pPr>
              <w:spacing w:line="240" w:lineRule="auto"/>
              <w:jc w:val="center"/>
              <w:rPr>
                <w:i/>
                <w:color w:val="000000" w:themeColor="text1"/>
                <w:sz w:val="28"/>
                <w:szCs w:val="28"/>
              </w:rPr>
            </w:pPr>
            <w:r w:rsidRPr="007763C3">
              <w:rPr>
                <w:i/>
                <w:color w:val="000000" w:themeColor="text1"/>
                <w:sz w:val="28"/>
                <w:szCs w:val="28"/>
              </w:rPr>
              <w:t>Phú Yên, ngày</w:t>
            </w:r>
            <w:r w:rsidR="00D450C4">
              <w:rPr>
                <w:i/>
                <w:color w:val="000000" w:themeColor="text1"/>
                <w:sz w:val="28"/>
                <w:szCs w:val="28"/>
              </w:rPr>
              <w:t xml:space="preserve"> </w:t>
            </w:r>
            <w:r w:rsidR="00EA2B0E">
              <w:rPr>
                <w:i/>
                <w:color w:val="000000" w:themeColor="text1"/>
                <w:sz w:val="28"/>
                <w:szCs w:val="28"/>
                <w:lang w:val="vi-VN"/>
              </w:rPr>
              <w:t>13</w:t>
            </w:r>
            <w:r w:rsidR="00E91097">
              <w:rPr>
                <w:i/>
                <w:color w:val="000000" w:themeColor="text1"/>
                <w:sz w:val="28"/>
                <w:szCs w:val="28"/>
              </w:rPr>
              <w:t xml:space="preserve"> tháng</w:t>
            </w:r>
            <w:r>
              <w:rPr>
                <w:i/>
                <w:color w:val="000000" w:themeColor="text1"/>
                <w:sz w:val="28"/>
                <w:szCs w:val="28"/>
              </w:rPr>
              <w:t xml:space="preserve"> </w:t>
            </w:r>
            <w:r w:rsidR="002E1CCE">
              <w:rPr>
                <w:i/>
                <w:color w:val="000000" w:themeColor="text1"/>
                <w:sz w:val="28"/>
                <w:szCs w:val="28"/>
              </w:rPr>
              <w:t>7</w:t>
            </w:r>
            <w:r w:rsidR="008C54E3">
              <w:rPr>
                <w:i/>
                <w:color w:val="000000" w:themeColor="text1"/>
                <w:sz w:val="28"/>
                <w:szCs w:val="28"/>
              </w:rPr>
              <w:t xml:space="preserve"> </w:t>
            </w:r>
            <w:r w:rsidRPr="007763C3">
              <w:rPr>
                <w:i/>
                <w:color w:val="000000" w:themeColor="text1"/>
                <w:sz w:val="28"/>
                <w:szCs w:val="28"/>
              </w:rPr>
              <w:t>năm 201</w:t>
            </w:r>
            <w:r w:rsidR="004D75FF">
              <w:rPr>
                <w:i/>
                <w:color w:val="000000" w:themeColor="text1"/>
                <w:sz w:val="28"/>
                <w:szCs w:val="28"/>
              </w:rPr>
              <w:t>8</w:t>
            </w:r>
          </w:p>
        </w:tc>
      </w:tr>
      <w:tr w:rsidR="00FE7E5E" w:rsidRPr="00FE7E5E" w:rsidTr="00FE7E5E">
        <w:trPr>
          <w:tblCellSpacing w:w="0" w:type="dxa"/>
        </w:trPr>
        <w:tc>
          <w:tcPr>
            <w:tcW w:w="3348" w:type="dxa"/>
            <w:shd w:val="clear" w:color="auto" w:fill="FFFFFF"/>
            <w:tcMar>
              <w:top w:w="0" w:type="dxa"/>
              <w:left w:w="108" w:type="dxa"/>
              <w:bottom w:w="0" w:type="dxa"/>
              <w:right w:w="108" w:type="dxa"/>
            </w:tcMar>
          </w:tcPr>
          <w:p w:rsidR="00FE7E5E" w:rsidRPr="00FE7E5E" w:rsidRDefault="00FE7E5E" w:rsidP="00FE7E5E">
            <w:pPr>
              <w:rPr>
                <w:sz w:val="28"/>
                <w:szCs w:val="28"/>
              </w:rPr>
            </w:pPr>
          </w:p>
        </w:tc>
        <w:tc>
          <w:tcPr>
            <w:tcW w:w="6258" w:type="dxa"/>
            <w:shd w:val="clear" w:color="auto" w:fill="FFFFFF"/>
            <w:tcMar>
              <w:top w:w="0" w:type="dxa"/>
              <w:left w:w="108" w:type="dxa"/>
              <w:bottom w:w="0" w:type="dxa"/>
              <w:right w:w="108" w:type="dxa"/>
            </w:tcMar>
          </w:tcPr>
          <w:p w:rsidR="00FE7E5E" w:rsidRPr="00145AAC" w:rsidRDefault="00FE7E5E" w:rsidP="00FE7E5E">
            <w:pPr>
              <w:rPr>
                <w:sz w:val="14"/>
                <w:szCs w:val="28"/>
              </w:rPr>
            </w:pPr>
          </w:p>
        </w:tc>
      </w:tr>
    </w:tbl>
    <w:p w:rsidR="00FE7E5E" w:rsidRPr="00FE7E5E" w:rsidRDefault="00FE7E5E" w:rsidP="0017087C">
      <w:pPr>
        <w:spacing w:before="0" w:line="240" w:lineRule="auto"/>
        <w:jc w:val="center"/>
        <w:rPr>
          <w:b/>
          <w:sz w:val="28"/>
          <w:szCs w:val="28"/>
        </w:rPr>
      </w:pPr>
      <w:r w:rsidRPr="00FE7E5E">
        <w:rPr>
          <w:b/>
          <w:sz w:val="28"/>
          <w:szCs w:val="28"/>
        </w:rPr>
        <w:t>NGHỊ QUYẾT</w:t>
      </w:r>
    </w:p>
    <w:p w:rsidR="00FE7E5E" w:rsidRPr="00FE7E5E" w:rsidRDefault="00220102" w:rsidP="0017087C">
      <w:pPr>
        <w:spacing w:before="0" w:line="240" w:lineRule="auto"/>
        <w:jc w:val="center"/>
        <w:rPr>
          <w:b/>
          <w:sz w:val="28"/>
          <w:szCs w:val="28"/>
        </w:rPr>
      </w:pPr>
      <w:r w:rsidRPr="00FE7E5E">
        <w:rPr>
          <w:b/>
          <w:sz w:val="28"/>
          <w:szCs w:val="28"/>
        </w:rPr>
        <w:t xml:space="preserve">Chương </w:t>
      </w:r>
      <w:r w:rsidR="00FE7E5E" w:rsidRPr="00FE7E5E">
        <w:rPr>
          <w:b/>
          <w:sz w:val="28"/>
          <w:szCs w:val="28"/>
        </w:rPr>
        <w:t xml:space="preserve">trình giám sát của </w:t>
      </w:r>
      <w:r w:rsidR="00622C60" w:rsidRPr="00622C60">
        <w:rPr>
          <w:b/>
          <w:color w:val="000000"/>
          <w:sz w:val="28"/>
          <w:szCs w:val="28"/>
          <w:lang w:val="vi-VN"/>
        </w:rPr>
        <w:t>Hội đồng nhân dân</w:t>
      </w:r>
      <w:r w:rsidR="00CA20A6">
        <w:rPr>
          <w:b/>
          <w:color w:val="000000"/>
          <w:sz w:val="28"/>
          <w:szCs w:val="28"/>
        </w:rPr>
        <w:t xml:space="preserve"> tỉnh</w:t>
      </w:r>
      <w:r w:rsidR="009414EF">
        <w:rPr>
          <w:b/>
          <w:color w:val="000000"/>
          <w:sz w:val="28"/>
          <w:szCs w:val="28"/>
        </w:rPr>
        <w:t xml:space="preserve"> </w:t>
      </w:r>
      <w:r w:rsidR="00FE7E5E" w:rsidRPr="00FE7E5E">
        <w:rPr>
          <w:b/>
          <w:sz w:val="28"/>
          <w:szCs w:val="28"/>
        </w:rPr>
        <w:t>năm 201</w:t>
      </w:r>
      <w:r w:rsidR="004D75FF">
        <w:rPr>
          <w:b/>
          <w:sz w:val="28"/>
          <w:szCs w:val="28"/>
        </w:rPr>
        <w:t>9</w:t>
      </w:r>
    </w:p>
    <w:p w:rsidR="000E1E9B" w:rsidRDefault="00B53255" w:rsidP="000E1E9B">
      <w:pPr>
        <w:spacing w:line="240" w:lineRule="auto"/>
        <w:jc w:val="center"/>
        <w:rPr>
          <w:b/>
          <w:sz w:val="28"/>
          <w:szCs w:val="28"/>
        </w:rPr>
      </w:pPr>
      <w:r>
        <w:rPr>
          <w:noProof/>
          <w:color w:val="000000" w:themeColor="text1"/>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2294724</wp:posOffset>
                </wp:positionH>
                <wp:positionV relativeFrom="paragraph">
                  <wp:posOffset>47514</wp:posOffset>
                </wp:positionV>
                <wp:extent cx="13836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14172"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7pt,3.75pt" to="289.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wT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"/>
            </w:pict>
          </mc:Fallback>
        </mc:AlternateContent>
      </w:r>
    </w:p>
    <w:p w:rsidR="00FE7E5E" w:rsidRDefault="00E91097" w:rsidP="0017087C">
      <w:pPr>
        <w:spacing w:before="0" w:line="240" w:lineRule="auto"/>
        <w:jc w:val="center"/>
        <w:rPr>
          <w:b/>
          <w:sz w:val="28"/>
          <w:szCs w:val="28"/>
        </w:rPr>
      </w:pPr>
      <w:r>
        <w:rPr>
          <w:b/>
          <w:sz w:val="28"/>
          <w:szCs w:val="28"/>
        </w:rPr>
        <w:t>HỘI ĐỒNG NHÂN DÂN</w:t>
      </w:r>
      <w:r w:rsidR="00FE7E5E" w:rsidRPr="00FE7E5E">
        <w:rPr>
          <w:b/>
          <w:sz w:val="28"/>
          <w:szCs w:val="28"/>
        </w:rPr>
        <w:t xml:space="preserve"> TỈNH PHÚ YÊN</w:t>
      </w:r>
    </w:p>
    <w:p w:rsidR="00E91097" w:rsidRDefault="00E91097" w:rsidP="0017087C">
      <w:pPr>
        <w:spacing w:before="0" w:line="240" w:lineRule="auto"/>
        <w:jc w:val="center"/>
        <w:rPr>
          <w:b/>
          <w:sz w:val="28"/>
          <w:szCs w:val="28"/>
        </w:rPr>
      </w:pPr>
      <w:r>
        <w:rPr>
          <w:b/>
          <w:sz w:val="28"/>
          <w:szCs w:val="28"/>
        </w:rPr>
        <w:t xml:space="preserve">KHÓA VII, KỲ HỌP THỨ </w:t>
      </w:r>
      <w:r w:rsidR="002E1CCE">
        <w:rPr>
          <w:b/>
          <w:sz w:val="28"/>
          <w:szCs w:val="28"/>
        </w:rPr>
        <w:t>7</w:t>
      </w:r>
    </w:p>
    <w:p w:rsidR="000E1E9B" w:rsidRPr="000E1E9B" w:rsidRDefault="000E1E9B" w:rsidP="000E1E9B">
      <w:pPr>
        <w:spacing w:line="240" w:lineRule="auto"/>
        <w:jc w:val="center"/>
        <w:rPr>
          <w:b/>
          <w:sz w:val="22"/>
          <w:szCs w:val="28"/>
        </w:rPr>
      </w:pPr>
    </w:p>
    <w:p w:rsidR="00FE7E5E" w:rsidRPr="00896DD2" w:rsidRDefault="00FE7E5E" w:rsidP="00100191">
      <w:pPr>
        <w:spacing w:before="120" w:line="240" w:lineRule="auto"/>
        <w:ind w:firstLine="720"/>
        <w:rPr>
          <w:sz w:val="28"/>
          <w:szCs w:val="28"/>
        </w:rPr>
      </w:pPr>
      <w:r w:rsidRPr="00896DD2">
        <w:rPr>
          <w:sz w:val="28"/>
          <w:szCs w:val="28"/>
        </w:rPr>
        <w:t xml:space="preserve">Căn cứ Luật Tổ chức chính quyền địa phương </w:t>
      </w:r>
      <w:r w:rsidR="00F055DB" w:rsidRPr="00896DD2">
        <w:rPr>
          <w:sz w:val="28"/>
          <w:szCs w:val="28"/>
        </w:rPr>
        <w:t xml:space="preserve">ngày 19 tháng 6 </w:t>
      </w:r>
      <w:r w:rsidRPr="00896DD2">
        <w:rPr>
          <w:sz w:val="28"/>
          <w:szCs w:val="28"/>
        </w:rPr>
        <w:t>năm 2015</w:t>
      </w:r>
      <w:r w:rsidR="000E1E9B" w:rsidRPr="00896DD2">
        <w:rPr>
          <w:sz w:val="28"/>
          <w:szCs w:val="28"/>
        </w:rPr>
        <w:t>;</w:t>
      </w:r>
    </w:p>
    <w:p w:rsidR="00FE7E5E" w:rsidRPr="00896DD2" w:rsidRDefault="00FE7E5E" w:rsidP="00100191">
      <w:pPr>
        <w:spacing w:before="120" w:line="240" w:lineRule="auto"/>
        <w:ind w:firstLine="720"/>
        <w:rPr>
          <w:sz w:val="28"/>
          <w:szCs w:val="28"/>
        </w:rPr>
      </w:pPr>
      <w:r w:rsidRPr="00896DD2">
        <w:rPr>
          <w:sz w:val="28"/>
          <w:szCs w:val="28"/>
        </w:rPr>
        <w:t xml:space="preserve">Căn cứ Luật hoạt động giám sát của Quốc hội và </w:t>
      </w:r>
      <w:r w:rsidR="00622C60" w:rsidRPr="00896DD2">
        <w:rPr>
          <w:color w:val="000000"/>
          <w:sz w:val="28"/>
          <w:szCs w:val="28"/>
          <w:lang w:val="vi-VN"/>
        </w:rPr>
        <w:t>Hội đồng nhân dân</w:t>
      </w:r>
      <w:r w:rsidR="008C54E3" w:rsidRPr="00896DD2">
        <w:rPr>
          <w:color w:val="000000"/>
          <w:sz w:val="28"/>
          <w:szCs w:val="28"/>
        </w:rPr>
        <w:t xml:space="preserve"> </w:t>
      </w:r>
      <w:r w:rsidR="00F055DB" w:rsidRPr="00896DD2">
        <w:rPr>
          <w:color w:val="000000"/>
          <w:sz w:val="28"/>
          <w:szCs w:val="28"/>
        </w:rPr>
        <w:t xml:space="preserve">ngày 20 tháng 11 </w:t>
      </w:r>
      <w:r w:rsidR="00AF6070" w:rsidRPr="00896DD2">
        <w:rPr>
          <w:sz w:val="28"/>
          <w:szCs w:val="28"/>
        </w:rPr>
        <w:t>năm 2015</w:t>
      </w:r>
      <w:r w:rsidRPr="00896DD2">
        <w:rPr>
          <w:sz w:val="28"/>
          <w:szCs w:val="28"/>
        </w:rPr>
        <w:t>;</w:t>
      </w:r>
    </w:p>
    <w:p w:rsidR="009414EF" w:rsidRPr="00CA20A6" w:rsidRDefault="007D2D58" w:rsidP="00100191">
      <w:pPr>
        <w:spacing w:before="120" w:line="240" w:lineRule="auto"/>
        <w:ind w:firstLine="720"/>
        <w:rPr>
          <w:i/>
          <w:spacing w:val="-2"/>
          <w:sz w:val="28"/>
          <w:szCs w:val="28"/>
        </w:rPr>
      </w:pPr>
      <w:r w:rsidRPr="00896DD2">
        <w:rPr>
          <w:spacing w:val="-2"/>
          <w:sz w:val="28"/>
          <w:szCs w:val="28"/>
        </w:rPr>
        <w:t xml:space="preserve">Xét </w:t>
      </w:r>
      <w:r w:rsidR="00FE7E5E" w:rsidRPr="00896DD2">
        <w:rPr>
          <w:spacing w:val="-2"/>
          <w:sz w:val="28"/>
          <w:szCs w:val="28"/>
        </w:rPr>
        <w:t>Tờ trình số</w:t>
      </w:r>
      <w:hyperlink r:id="rId7" w:tgtFrame="_blank" w:history="1">
        <w:r w:rsidR="00FE7E5E" w:rsidRPr="00896DD2">
          <w:rPr>
            <w:rStyle w:val="Hyperlink"/>
            <w:spacing w:val="-2"/>
            <w:sz w:val="28"/>
            <w:szCs w:val="28"/>
            <w:u w:val="none"/>
          </w:rPr>
          <w:t> </w:t>
        </w:r>
        <w:r w:rsidR="00175015">
          <w:rPr>
            <w:rStyle w:val="Hyperlink"/>
            <w:spacing w:val="-2"/>
            <w:sz w:val="28"/>
            <w:szCs w:val="28"/>
            <w:u w:val="none"/>
          </w:rPr>
          <w:t>02</w:t>
        </w:r>
        <w:r w:rsidR="00E40544" w:rsidRPr="00896DD2">
          <w:rPr>
            <w:rStyle w:val="Hyperlink"/>
            <w:spacing w:val="-2"/>
            <w:sz w:val="28"/>
            <w:szCs w:val="28"/>
            <w:u w:val="none"/>
          </w:rPr>
          <w:t>/</w:t>
        </w:r>
        <w:r w:rsidR="00FE7E5E" w:rsidRPr="00896DD2">
          <w:rPr>
            <w:rStyle w:val="Hyperlink"/>
            <w:spacing w:val="-2"/>
            <w:sz w:val="28"/>
            <w:szCs w:val="28"/>
            <w:u w:val="none"/>
          </w:rPr>
          <w:t>TTr-</w:t>
        </w:r>
        <w:r w:rsidR="00AF6070" w:rsidRPr="00896DD2">
          <w:rPr>
            <w:rStyle w:val="Hyperlink"/>
            <w:spacing w:val="-2"/>
            <w:sz w:val="28"/>
            <w:szCs w:val="28"/>
            <w:u w:val="none"/>
          </w:rPr>
          <w:t>HĐND</w:t>
        </w:r>
      </w:hyperlink>
      <w:r w:rsidR="00FE7E5E" w:rsidRPr="00896DD2">
        <w:rPr>
          <w:spacing w:val="-2"/>
          <w:sz w:val="28"/>
          <w:szCs w:val="28"/>
        </w:rPr>
        <w:t> ngày</w:t>
      </w:r>
      <w:r w:rsidR="004D75FF" w:rsidRPr="00896DD2">
        <w:rPr>
          <w:spacing w:val="-2"/>
          <w:sz w:val="28"/>
          <w:szCs w:val="28"/>
        </w:rPr>
        <w:t xml:space="preserve"> </w:t>
      </w:r>
      <w:r w:rsidR="00175015">
        <w:rPr>
          <w:spacing w:val="-2"/>
          <w:sz w:val="28"/>
          <w:szCs w:val="28"/>
        </w:rPr>
        <w:t>02</w:t>
      </w:r>
      <w:r w:rsidR="00FE7E5E" w:rsidRPr="00896DD2">
        <w:rPr>
          <w:spacing w:val="-2"/>
          <w:sz w:val="28"/>
          <w:szCs w:val="28"/>
        </w:rPr>
        <w:t>/</w:t>
      </w:r>
      <w:r w:rsidR="00F74470" w:rsidRPr="00896DD2">
        <w:rPr>
          <w:spacing w:val="-2"/>
          <w:sz w:val="28"/>
          <w:szCs w:val="28"/>
        </w:rPr>
        <w:t>7</w:t>
      </w:r>
      <w:r w:rsidR="00FE7E5E" w:rsidRPr="00896DD2">
        <w:rPr>
          <w:spacing w:val="-2"/>
          <w:sz w:val="28"/>
          <w:szCs w:val="28"/>
        </w:rPr>
        <w:t>/201</w:t>
      </w:r>
      <w:r w:rsidR="004D75FF" w:rsidRPr="00896DD2">
        <w:rPr>
          <w:spacing w:val="-2"/>
          <w:sz w:val="28"/>
          <w:szCs w:val="28"/>
        </w:rPr>
        <w:t>8</w:t>
      </w:r>
      <w:r w:rsidR="00FE7E5E" w:rsidRPr="00896DD2">
        <w:rPr>
          <w:spacing w:val="-2"/>
          <w:sz w:val="28"/>
          <w:szCs w:val="28"/>
        </w:rPr>
        <w:t xml:space="preserve"> của</w:t>
      </w:r>
      <w:r w:rsidR="00AF6070" w:rsidRPr="00896DD2">
        <w:rPr>
          <w:spacing w:val="-2"/>
          <w:sz w:val="28"/>
          <w:szCs w:val="28"/>
        </w:rPr>
        <w:t xml:space="preserve"> Thường trực </w:t>
      </w:r>
      <w:r w:rsidR="003C6EEF" w:rsidRPr="00896DD2">
        <w:rPr>
          <w:spacing w:val="-2"/>
          <w:sz w:val="28"/>
          <w:szCs w:val="28"/>
        </w:rPr>
        <w:t>Hội đồng nhân dân</w:t>
      </w:r>
      <w:r w:rsidR="00AF6070" w:rsidRPr="00896DD2">
        <w:rPr>
          <w:spacing w:val="-2"/>
          <w:sz w:val="28"/>
          <w:szCs w:val="28"/>
        </w:rPr>
        <w:t xml:space="preserve"> tỉnh</w:t>
      </w:r>
      <w:r w:rsidR="0057727A" w:rsidRPr="00896DD2">
        <w:rPr>
          <w:spacing w:val="-2"/>
          <w:sz w:val="28"/>
          <w:szCs w:val="28"/>
        </w:rPr>
        <w:t xml:space="preserve"> </w:t>
      </w:r>
      <w:r w:rsidR="00FE7E5E" w:rsidRPr="00896DD2">
        <w:rPr>
          <w:spacing w:val="-2"/>
          <w:sz w:val="28"/>
          <w:szCs w:val="28"/>
        </w:rPr>
        <w:t xml:space="preserve">về chương trình giám sát của </w:t>
      </w:r>
      <w:r w:rsidR="003C6EEF" w:rsidRPr="00896DD2">
        <w:rPr>
          <w:spacing w:val="-2"/>
          <w:sz w:val="28"/>
          <w:szCs w:val="28"/>
        </w:rPr>
        <w:t>Hội đồng nhân dân</w:t>
      </w:r>
      <w:r w:rsidR="00AF6070" w:rsidRPr="00896DD2">
        <w:rPr>
          <w:spacing w:val="-2"/>
          <w:sz w:val="28"/>
          <w:szCs w:val="28"/>
        </w:rPr>
        <w:t xml:space="preserve"> tỉnh</w:t>
      </w:r>
      <w:r w:rsidR="00FE7E5E" w:rsidRPr="00896DD2">
        <w:rPr>
          <w:spacing w:val="-2"/>
          <w:sz w:val="28"/>
          <w:szCs w:val="28"/>
        </w:rPr>
        <w:t xml:space="preserve"> năm 201</w:t>
      </w:r>
      <w:r w:rsidR="004D75FF" w:rsidRPr="00896DD2">
        <w:rPr>
          <w:spacing w:val="-2"/>
          <w:sz w:val="28"/>
          <w:szCs w:val="28"/>
        </w:rPr>
        <w:t>9</w:t>
      </w:r>
      <w:r w:rsidR="00F055DB" w:rsidRPr="00896DD2">
        <w:rPr>
          <w:spacing w:val="-2"/>
          <w:sz w:val="28"/>
          <w:szCs w:val="28"/>
        </w:rPr>
        <w:t xml:space="preserve"> và ý kiến của các</w:t>
      </w:r>
      <w:r w:rsidR="00FE7E5E" w:rsidRPr="00896DD2">
        <w:rPr>
          <w:spacing w:val="-2"/>
          <w:sz w:val="28"/>
          <w:szCs w:val="28"/>
        </w:rPr>
        <w:t xml:space="preserve"> đại biểu </w:t>
      </w:r>
      <w:r w:rsidR="003C6EEF" w:rsidRPr="00896DD2">
        <w:rPr>
          <w:spacing w:val="-2"/>
          <w:sz w:val="28"/>
          <w:szCs w:val="28"/>
        </w:rPr>
        <w:t xml:space="preserve">Hội đồng nhân dân </w:t>
      </w:r>
      <w:r w:rsidR="00CA20A6" w:rsidRPr="00896DD2">
        <w:rPr>
          <w:spacing w:val="-2"/>
          <w:sz w:val="28"/>
          <w:szCs w:val="28"/>
        </w:rPr>
        <w:t>tỉnh</w:t>
      </w:r>
      <w:r w:rsidRPr="00896DD2">
        <w:rPr>
          <w:spacing w:val="-2"/>
          <w:sz w:val="28"/>
          <w:szCs w:val="28"/>
        </w:rPr>
        <w:t xml:space="preserve"> tại kỳ họp</w:t>
      </w:r>
      <w:r w:rsidR="00896DD2">
        <w:rPr>
          <w:spacing w:val="-2"/>
          <w:sz w:val="28"/>
          <w:szCs w:val="28"/>
        </w:rPr>
        <w:t>,</w:t>
      </w:r>
    </w:p>
    <w:p w:rsidR="008C54E3" w:rsidRPr="00145AAC" w:rsidRDefault="008C54E3" w:rsidP="00100191">
      <w:pPr>
        <w:spacing w:before="120" w:line="240" w:lineRule="auto"/>
        <w:ind w:firstLine="720"/>
        <w:rPr>
          <w:b/>
          <w:sz w:val="12"/>
          <w:szCs w:val="28"/>
        </w:rPr>
      </w:pPr>
    </w:p>
    <w:p w:rsidR="00FE7E5E" w:rsidRDefault="00FE7E5E" w:rsidP="00100191">
      <w:pPr>
        <w:spacing w:before="240" w:line="240" w:lineRule="auto"/>
        <w:jc w:val="center"/>
        <w:rPr>
          <w:b/>
          <w:sz w:val="28"/>
          <w:szCs w:val="28"/>
        </w:rPr>
      </w:pPr>
      <w:r w:rsidRPr="006232A3">
        <w:rPr>
          <w:b/>
          <w:sz w:val="28"/>
          <w:szCs w:val="28"/>
        </w:rPr>
        <w:t>QUYẾT NGHỊ:</w:t>
      </w:r>
    </w:p>
    <w:p w:rsidR="00220102" w:rsidRPr="00145AAC" w:rsidRDefault="00220102" w:rsidP="006232A3">
      <w:pPr>
        <w:spacing w:line="240" w:lineRule="auto"/>
        <w:jc w:val="center"/>
        <w:rPr>
          <w:b/>
          <w:sz w:val="4"/>
          <w:szCs w:val="28"/>
        </w:rPr>
      </w:pPr>
    </w:p>
    <w:p w:rsidR="00FE7E5E" w:rsidRPr="006232A3" w:rsidRDefault="00FE7E5E" w:rsidP="00100191">
      <w:pPr>
        <w:spacing w:before="240" w:line="240" w:lineRule="auto"/>
        <w:ind w:firstLine="720"/>
        <w:rPr>
          <w:sz w:val="28"/>
          <w:szCs w:val="28"/>
        </w:rPr>
      </w:pPr>
      <w:r w:rsidRPr="006232A3">
        <w:rPr>
          <w:b/>
          <w:sz w:val="28"/>
          <w:szCs w:val="28"/>
        </w:rPr>
        <w:t>Điều 1</w:t>
      </w:r>
      <w:r w:rsidR="000E1E9B" w:rsidRPr="006232A3">
        <w:rPr>
          <w:b/>
          <w:sz w:val="28"/>
          <w:szCs w:val="28"/>
        </w:rPr>
        <w:t xml:space="preserve">. </w:t>
      </w:r>
      <w:r w:rsidRPr="006232A3">
        <w:rPr>
          <w:sz w:val="28"/>
          <w:szCs w:val="28"/>
        </w:rPr>
        <w:t>Năm 201</w:t>
      </w:r>
      <w:r w:rsidR="004D75FF">
        <w:rPr>
          <w:sz w:val="28"/>
          <w:szCs w:val="28"/>
        </w:rPr>
        <w:t>9</w:t>
      </w:r>
      <w:r w:rsidRPr="006232A3">
        <w:rPr>
          <w:sz w:val="28"/>
          <w:szCs w:val="28"/>
        </w:rPr>
        <w:t xml:space="preserve">, </w:t>
      </w:r>
      <w:r w:rsidR="00622C60" w:rsidRPr="006232A3">
        <w:rPr>
          <w:color w:val="000000"/>
          <w:sz w:val="28"/>
          <w:szCs w:val="28"/>
          <w:lang w:val="vi-VN"/>
        </w:rPr>
        <w:t>Hội đồng nhân dân</w:t>
      </w:r>
      <w:r w:rsidR="009414EF">
        <w:rPr>
          <w:color w:val="000000"/>
          <w:sz w:val="28"/>
          <w:szCs w:val="28"/>
        </w:rPr>
        <w:t xml:space="preserve"> </w:t>
      </w:r>
      <w:r w:rsidR="00AF6070" w:rsidRPr="006232A3">
        <w:rPr>
          <w:sz w:val="28"/>
          <w:szCs w:val="28"/>
        </w:rPr>
        <w:t xml:space="preserve">tỉnh </w:t>
      </w:r>
      <w:r w:rsidRPr="006232A3">
        <w:rPr>
          <w:sz w:val="28"/>
          <w:szCs w:val="28"/>
        </w:rPr>
        <w:t>tiến hành giám sát các nội dung sau đây:</w:t>
      </w:r>
    </w:p>
    <w:p w:rsidR="000733B6" w:rsidRPr="006232A3" w:rsidRDefault="000733B6" w:rsidP="00100191">
      <w:pPr>
        <w:spacing w:before="120" w:line="240" w:lineRule="auto"/>
        <w:ind w:firstLine="720"/>
        <w:rPr>
          <w:b/>
          <w:sz w:val="28"/>
          <w:szCs w:val="28"/>
        </w:rPr>
      </w:pPr>
      <w:r w:rsidRPr="006232A3">
        <w:rPr>
          <w:b/>
          <w:sz w:val="28"/>
          <w:szCs w:val="28"/>
        </w:rPr>
        <w:t xml:space="preserve">1. </w:t>
      </w:r>
      <w:r w:rsidR="00220102" w:rsidRPr="006232A3">
        <w:rPr>
          <w:b/>
          <w:sz w:val="28"/>
          <w:szCs w:val="28"/>
        </w:rPr>
        <w:t xml:space="preserve">Giám </w:t>
      </w:r>
      <w:r w:rsidRPr="006232A3">
        <w:rPr>
          <w:b/>
          <w:sz w:val="28"/>
          <w:szCs w:val="28"/>
        </w:rPr>
        <w:t xml:space="preserve">sát tại </w:t>
      </w:r>
      <w:r w:rsidR="00220102">
        <w:rPr>
          <w:b/>
          <w:sz w:val="28"/>
          <w:szCs w:val="28"/>
        </w:rPr>
        <w:t xml:space="preserve">các </w:t>
      </w:r>
      <w:r w:rsidRPr="006232A3">
        <w:rPr>
          <w:b/>
          <w:sz w:val="28"/>
          <w:szCs w:val="28"/>
        </w:rPr>
        <w:t xml:space="preserve">kỳ họp thường lệ </w:t>
      </w:r>
    </w:p>
    <w:p w:rsidR="00220102" w:rsidRDefault="000733B6" w:rsidP="00100191">
      <w:pPr>
        <w:pStyle w:val="NormalWeb"/>
        <w:shd w:val="clear" w:color="auto" w:fill="FFFFFF"/>
        <w:spacing w:before="120" w:beforeAutospacing="0" w:after="0" w:afterAutospacing="0"/>
        <w:ind w:firstLine="720"/>
        <w:jc w:val="both"/>
        <w:rPr>
          <w:color w:val="000000"/>
          <w:sz w:val="28"/>
          <w:szCs w:val="28"/>
        </w:rPr>
      </w:pPr>
      <w:r w:rsidRPr="006232A3">
        <w:rPr>
          <w:color w:val="000000"/>
          <w:sz w:val="28"/>
          <w:szCs w:val="28"/>
        </w:rPr>
        <w:t>a) Hội đồng nhân dân tỉnh xem xét</w:t>
      </w:r>
      <w:r w:rsidR="00220102">
        <w:rPr>
          <w:color w:val="000000"/>
          <w:sz w:val="28"/>
          <w:szCs w:val="28"/>
        </w:rPr>
        <w:t>:</w:t>
      </w:r>
    </w:p>
    <w:p w:rsidR="00145AAC" w:rsidRPr="002F0E51" w:rsidRDefault="00145AAC" w:rsidP="00100191">
      <w:pPr>
        <w:pStyle w:val="NormalWeb"/>
        <w:shd w:val="clear" w:color="auto" w:fill="FFFFFF"/>
        <w:spacing w:before="120" w:beforeAutospacing="0" w:after="0" w:afterAutospacing="0"/>
        <w:ind w:firstLine="567"/>
        <w:jc w:val="both"/>
        <w:rPr>
          <w:color w:val="000000"/>
          <w:sz w:val="28"/>
          <w:szCs w:val="28"/>
          <w:lang w:val="nl-NL"/>
        </w:rPr>
      </w:pPr>
      <w:r>
        <w:rPr>
          <w:color w:val="000000"/>
          <w:sz w:val="28"/>
          <w:szCs w:val="28"/>
          <w:lang w:val="nl-NL"/>
        </w:rPr>
        <w:t>-</w:t>
      </w:r>
      <w:r w:rsidRPr="00546181">
        <w:rPr>
          <w:color w:val="000000"/>
          <w:sz w:val="28"/>
          <w:szCs w:val="28"/>
          <w:lang w:val="vi-VN"/>
        </w:rPr>
        <w:t xml:space="preserve"> Báo cáo công tác </w:t>
      </w:r>
      <w:r>
        <w:rPr>
          <w:color w:val="000000"/>
          <w:sz w:val="28"/>
          <w:szCs w:val="28"/>
        </w:rPr>
        <w:t xml:space="preserve">6 tháng đầu năm 2019, báo cáo công tác năm 2019 </w:t>
      </w:r>
      <w:r w:rsidRPr="00546181">
        <w:rPr>
          <w:color w:val="000000"/>
          <w:sz w:val="28"/>
          <w:szCs w:val="28"/>
          <w:lang w:val="vi-VN"/>
        </w:rPr>
        <w:t>của Thường trực Hội đồng nhân dân</w:t>
      </w:r>
      <w:r w:rsidRPr="002F0E51">
        <w:rPr>
          <w:color w:val="000000"/>
          <w:sz w:val="28"/>
          <w:szCs w:val="28"/>
          <w:lang w:val="nl-NL"/>
        </w:rPr>
        <w:t xml:space="preserve"> tỉnh</w:t>
      </w:r>
      <w:r w:rsidRPr="00546181">
        <w:rPr>
          <w:color w:val="000000"/>
          <w:sz w:val="28"/>
          <w:szCs w:val="28"/>
          <w:lang w:val="vi-VN"/>
        </w:rPr>
        <w:t>, Ban của Hội đồng nhân dân</w:t>
      </w:r>
      <w:r w:rsidRPr="002F0E51">
        <w:rPr>
          <w:color w:val="000000"/>
          <w:sz w:val="28"/>
          <w:szCs w:val="28"/>
          <w:lang w:val="nl-NL"/>
        </w:rPr>
        <w:t xml:space="preserve"> tỉnh</w:t>
      </w:r>
      <w:r w:rsidRPr="00546181">
        <w:rPr>
          <w:color w:val="000000"/>
          <w:sz w:val="28"/>
          <w:szCs w:val="28"/>
          <w:lang w:val="vi-VN"/>
        </w:rPr>
        <w:t>, Ủy ban nhân dân</w:t>
      </w:r>
      <w:r w:rsidRPr="002F0E51">
        <w:rPr>
          <w:color w:val="000000"/>
          <w:sz w:val="28"/>
          <w:szCs w:val="28"/>
          <w:lang w:val="nl-NL"/>
        </w:rPr>
        <w:t xml:space="preserve"> tỉnh</w:t>
      </w:r>
      <w:r w:rsidRPr="00546181">
        <w:rPr>
          <w:color w:val="000000"/>
          <w:sz w:val="28"/>
          <w:szCs w:val="28"/>
          <w:lang w:val="vi-VN"/>
        </w:rPr>
        <w:t>, Tòa án nhân dân</w:t>
      </w:r>
      <w:r w:rsidRPr="002F0E51">
        <w:rPr>
          <w:color w:val="000000"/>
          <w:sz w:val="28"/>
          <w:szCs w:val="28"/>
          <w:lang w:val="nl-NL"/>
        </w:rPr>
        <w:t xml:space="preserve"> tỉnh</w:t>
      </w:r>
      <w:r w:rsidRPr="00546181">
        <w:rPr>
          <w:color w:val="000000"/>
          <w:sz w:val="28"/>
          <w:szCs w:val="28"/>
          <w:lang w:val="vi-VN"/>
        </w:rPr>
        <w:t>, Viện kiểm sát nhân dân</w:t>
      </w:r>
      <w:r w:rsidRPr="002F0E51">
        <w:rPr>
          <w:color w:val="000000"/>
          <w:sz w:val="28"/>
          <w:szCs w:val="28"/>
          <w:lang w:val="nl-NL"/>
        </w:rPr>
        <w:t xml:space="preserve"> tỉnh</w:t>
      </w:r>
      <w:r w:rsidRPr="00546181">
        <w:rPr>
          <w:color w:val="000000"/>
          <w:sz w:val="28"/>
          <w:szCs w:val="28"/>
          <w:lang w:val="vi-VN"/>
        </w:rPr>
        <w:t xml:space="preserve">, </w:t>
      </w:r>
      <w:r w:rsidRPr="002F0E51">
        <w:rPr>
          <w:color w:val="000000"/>
          <w:sz w:val="28"/>
          <w:szCs w:val="28"/>
          <w:lang w:val="nl-NL"/>
        </w:rPr>
        <w:t>Cục</w:t>
      </w:r>
      <w:r w:rsidRPr="00546181">
        <w:rPr>
          <w:color w:val="000000"/>
          <w:sz w:val="28"/>
          <w:szCs w:val="28"/>
          <w:lang w:val="vi-VN"/>
        </w:rPr>
        <w:t xml:space="preserve"> Thi hành án dân sự </w:t>
      </w:r>
      <w:r w:rsidRPr="002F0E51">
        <w:rPr>
          <w:color w:val="000000"/>
          <w:sz w:val="28"/>
          <w:szCs w:val="28"/>
          <w:lang w:val="nl-NL"/>
        </w:rPr>
        <w:t>tỉnh</w:t>
      </w:r>
      <w:r w:rsidRPr="00546181">
        <w:rPr>
          <w:color w:val="000000"/>
          <w:sz w:val="28"/>
          <w:szCs w:val="28"/>
          <w:lang w:val="vi-VN"/>
        </w:rPr>
        <w:t>;</w:t>
      </w:r>
    </w:p>
    <w:p w:rsidR="00145AAC" w:rsidRPr="002F0E51" w:rsidRDefault="00145AAC" w:rsidP="00100191">
      <w:pPr>
        <w:pStyle w:val="NormalWeb"/>
        <w:shd w:val="clear" w:color="auto" w:fill="FFFFFF"/>
        <w:spacing w:before="120" w:beforeAutospacing="0" w:after="0" w:afterAutospacing="0"/>
        <w:ind w:firstLine="567"/>
        <w:jc w:val="both"/>
        <w:rPr>
          <w:color w:val="000000"/>
          <w:sz w:val="28"/>
          <w:szCs w:val="28"/>
          <w:lang w:val="nl-NL"/>
        </w:rPr>
      </w:pPr>
      <w:r w:rsidRPr="00EC2B6E">
        <w:rPr>
          <w:color w:val="000000"/>
          <w:sz w:val="28"/>
          <w:szCs w:val="28"/>
          <w:lang w:val="nl-NL"/>
        </w:rPr>
        <w:t xml:space="preserve">- </w:t>
      </w:r>
      <w:r w:rsidRPr="00546181">
        <w:rPr>
          <w:color w:val="000000"/>
          <w:sz w:val="28"/>
          <w:szCs w:val="28"/>
          <w:lang w:val="vi-VN"/>
        </w:rPr>
        <w:t xml:space="preserve">Báo cáo của Ủy ban nhân dân </w:t>
      </w:r>
      <w:r w:rsidRPr="002F0E51">
        <w:rPr>
          <w:color w:val="000000"/>
          <w:sz w:val="28"/>
          <w:szCs w:val="28"/>
          <w:lang w:val="nl-NL"/>
        </w:rPr>
        <w:t xml:space="preserve">tỉnh </w:t>
      </w:r>
      <w:r w:rsidRPr="00546181">
        <w:rPr>
          <w:color w:val="000000"/>
          <w:sz w:val="28"/>
          <w:szCs w:val="28"/>
          <w:lang w:val="vi-VN"/>
        </w:rPr>
        <w:t xml:space="preserve">về </w:t>
      </w:r>
      <w:r>
        <w:rPr>
          <w:color w:val="000000"/>
          <w:sz w:val="28"/>
          <w:szCs w:val="28"/>
          <w:lang w:val="nl-NL"/>
        </w:rPr>
        <w:t xml:space="preserve">tình hình </w:t>
      </w:r>
      <w:r w:rsidRPr="00546181">
        <w:rPr>
          <w:color w:val="000000"/>
          <w:sz w:val="28"/>
          <w:szCs w:val="28"/>
          <w:lang w:val="vi-VN"/>
        </w:rPr>
        <w:t>kinh tế - xã hội</w:t>
      </w:r>
      <w:r>
        <w:rPr>
          <w:color w:val="000000"/>
          <w:sz w:val="28"/>
          <w:szCs w:val="28"/>
        </w:rPr>
        <w:t xml:space="preserve"> 6 tháng đầu năm 2019, báo cáo công tác năm 2019</w:t>
      </w:r>
      <w:r w:rsidRPr="00546181">
        <w:rPr>
          <w:color w:val="000000"/>
          <w:sz w:val="28"/>
          <w:szCs w:val="28"/>
          <w:lang w:val="vi-VN"/>
        </w:rPr>
        <w:t>; thực hiện ngân sách nhà nước, quyết toán ngân sách nhà nước của địa phương</w:t>
      </w:r>
      <w:r>
        <w:rPr>
          <w:color w:val="000000"/>
          <w:sz w:val="28"/>
          <w:szCs w:val="28"/>
        </w:rPr>
        <w:t xml:space="preserve"> năm 2019</w:t>
      </w:r>
      <w:r w:rsidRPr="00546181">
        <w:rPr>
          <w:color w:val="000000"/>
          <w:sz w:val="28"/>
          <w:szCs w:val="28"/>
          <w:lang w:val="vi-VN"/>
        </w:rPr>
        <w:t xml:space="preserve">; công tác phòng, chống tham nhũng; thực hành tiết kiệm, chống lãng phí; công tác phòng, chống tội phạm và vi phạm pháp luật; việc </w:t>
      </w:r>
      <w:r>
        <w:rPr>
          <w:color w:val="000000"/>
          <w:sz w:val="28"/>
          <w:szCs w:val="28"/>
        </w:rPr>
        <w:t xml:space="preserve">thực hiện </w:t>
      </w:r>
      <w:r w:rsidRPr="00546181">
        <w:rPr>
          <w:color w:val="000000"/>
          <w:sz w:val="28"/>
          <w:szCs w:val="28"/>
          <w:lang w:val="vi-VN"/>
        </w:rPr>
        <w:t>giải quyết khiếu nại, tố cáo và kiến nghị của cử tri;</w:t>
      </w:r>
    </w:p>
    <w:p w:rsidR="00145AAC" w:rsidRDefault="00145AAC" w:rsidP="00100191">
      <w:pPr>
        <w:pStyle w:val="NormalWeb"/>
        <w:shd w:val="clear" w:color="auto" w:fill="FFFFFF"/>
        <w:spacing w:before="120" w:beforeAutospacing="0" w:after="0" w:afterAutospacing="0"/>
        <w:ind w:firstLine="567"/>
        <w:jc w:val="both"/>
        <w:rPr>
          <w:b/>
          <w:color w:val="000000"/>
          <w:sz w:val="28"/>
          <w:szCs w:val="28"/>
          <w:lang w:val="nl-NL"/>
        </w:rPr>
      </w:pPr>
      <w:r>
        <w:rPr>
          <w:color w:val="000000"/>
          <w:sz w:val="28"/>
          <w:szCs w:val="28"/>
          <w:lang w:val="nl-NL"/>
        </w:rPr>
        <w:t>b</w:t>
      </w:r>
      <w:r w:rsidRPr="00546181">
        <w:rPr>
          <w:color w:val="000000"/>
          <w:sz w:val="28"/>
          <w:szCs w:val="28"/>
          <w:lang w:val="vi-VN"/>
        </w:rPr>
        <w:t xml:space="preserve">) </w:t>
      </w:r>
      <w:r w:rsidRPr="002F0E51">
        <w:rPr>
          <w:color w:val="000000"/>
          <w:sz w:val="28"/>
          <w:szCs w:val="28"/>
          <w:lang w:val="nl-NL"/>
        </w:rPr>
        <w:t xml:space="preserve">Đại biểu Hội đồng nhân dân tỉnh chất vấn Chủ tịch </w:t>
      </w:r>
      <w:r w:rsidRPr="00546181">
        <w:rPr>
          <w:color w:val="000000"/>
          <w:sz w:val="28"/>
          <w:szCs w:val="28"/>
          <w:lang w:val="vi-VN"/>
        </w:rPr>
        <w:t xml:space="preserve">Ủy ban nhân dân </w:t>
      </w:r>
      <w:r w:rsidRPr="002F0E51">
        <w:rPr>
          <w:color w:val="000000"/>
          <w:sz w:val="28"/>
          <w:szCs w:val="28"/>
          <w:lang w:val="nl-NL"/>
        </w:rPr>
        <w:t xml:space="preserve">tỉnh, </w:t>
      </w:r>
      <w:r>
        <w:rPr>
          <w:color w:val="000000"/>
          <w:sz w:val="28"/>
          <w:szCs w:val="28"/>
          <w:lang w:val="nl-NL"/>
        </w:rPr>
        <w:t xml:space="preserve">các </w:t>
      </w:r>
      <w:r w:rsidRPr="002F0E51">
        <w:rPr>
          <w:color w:val="000000"/>
          <w:sz w:val="28"/>
          <w:szCs w:val="28"/>
          <w:lang w:val="nl-NL"/>
        </w:rPr>
        <w:t xml:space="preserve">Phó Chủ tịch </w:t>
      </w:r>
      <w:r w:rsidRPr="00546181">
        <w:rPr>
          <w:color w:val="000000"/>
          <w:sz w:val="28"/>
          <w:szCs w:val="28"/>
          <w:lang w:val="vi-VN"/>
        </w:rPr>
        <w:t xml:space="preserve">Ủy ban nhân dân </w:t>
      </w:r>
      <w:r w:rsidRPr="002F0E51">
        <w:rPr>
          <w:color w:val="000000"/>
          <w:sz w:val="28"/>
          <w:szCs w:val="28"/>
          <w:lang w:val="nl-NL"/>
        </w:rPr>
        <w:t xml:space="preserve">tỉnh, Ủy viên </w:t>
      </w:r>
      <w:r w:rsidRPr="00546181">
        <w:rPr>
          <w:color w:val="000000"/>
          <w:sz w:val="28"/>
          <w:szCs w:val="28"/>
          <w:lang w:val="vi-VN"/>
        </w:rPr>
        <w:t xml:space="preserve">Ủy ban nhân dân </w:t>
      </w:r>
      <w:r w:rsidRPr="002F0E51">
        <w:rPr>
          <w:color w:val="000000"/>
          <w:sz w:val="28"/>
          <w:szCs w:val="28"/>
          <w:lang w:val="nl-NL"/>
        </w:rPr>
        <w:t>tỉnh, Chánh án Tòa án</w:t>
      </w:r>
      <w:r w:rsidRPr="00546181">
        <w:rPr>
          <w:color w:val="000000"/>
          <w:sz w:val="28"/>
          <w:szCs w:val="28"/>
          <w:lang w:val="vi-VN"/>
        </w:rPr>
        <w:t xml:space="preserve"> nhân dân </w:t>
      </w:r>
      <w:r w:rsidRPr="002F0E51">
        <w:rPr>
          <w:color w:val="000000"/>
          <w:sz w:val="28"/>
          <w:szCs w:val="28"/>
          <w:lang w:val="nl-NL"/>
        </w:rPr>
        <w:t xml:space="preserve">tỉnh, Viện trưởng Viện Kiểm sát </w:t>
      </w:r>
      <w:r w:rsidRPr="00546181">
        <w:rPr>
          <w:color w:val="000000"/>
          <w:sz w:val="28"/>
          <w:szCs w:val="28"/>
          <w:lang w:val="vi-VN"/>
        </w:rPr>
        <w:t xml:space="preserve">nhân dân </w:t>
      </w:r>
      <w:r w:rsidRPr="002F0E51">
        <w:rPr>
          <w:color w:val="000000"/>
          <w:sz w:val="28"/>
          <w:szCs w:val="28"/>
          <w:lang w:val="nl-NL"/>
        </w:rPr>
        <w:t>tỉnh</w:t>
      </w:r>
      <w:r>
        <w:rPr>
          <w:color w:val="000000"/>
          <w:sz w:val="28"/>
          <w:szCs w:val="28"/>
          <w:lang w:val="nl-NL"/>
        </w:rPr>
        <w:t xml:space="preserve"> về việc thực hiện chức trách nhiệm vụ được giao</w:t>
      </w:r>
      <w:r w:rsidRPr="002F0E51">
        <w:rPr>
          <w:color w:val="000000"/>
          <w:sz w:val="28"/>
          <w:szCs w:val="28"/>
          <w:lang w:val="nl-NL"/>
        </w:rPr>
        <w:t>.</w:t>
      </w:r>
    </w:p>
    <w:p w:rsidR="00100191" w:rsidRDefault="00100191">
      <w:pPr>
        <w:spacing w:before="0" w:line="240" w:lineRule="auto"/>
        <w:jc w:val="left"/>
        <w:rPr>
          <w:b/>
          <w:color w:val="000000"/>
          <w:sz w:val="28"/>
          <w:szCs w:val="28"/>
        </w:rPr>
      </w:pPr>
      <w:r>
        <w:rPr>
          <w:b/>
          <w:color w:val="000000"/>
          <w:sz w:val="28"/>
          <w:szCs w:val="28"/>
        </w:rPr>
        <w:br w:type="page"/>
      </w:r>
    </w:p>
    <w:p w:rsidR="000733B6" w:rsidRPr="006232A3" w:rsidRDefault="000733B6" w:rsidP="00100191">
      <w:pPr>
        <w:pStyle w:val="NormalWeb"/>
        <w:shd w:val="clear" w:color="auto" w:fill="FFFFFF"/>
        <w:spacing w:before="120" w:beforeAutospacing="0" w:after="0" w:afterAutospacing="0"/>
        <w:ind w:firstLine="720"/>
        <w:jc w:val="both"/>
        <w:rPr>
          <w:b/>
          <w:color w:val="000000"/>
          <w:sz w:val="28"/>
          <w:szCs w:val="28"/>
        </w:rPr>
      </w:pPr>
      <w:r w:rsidRPr="006232A3">
        <w:rPr>
          <w:b/>
          <w:color w:val="000000"/>
          <w:sz w:val="28"/>
          <w:szCs w:val="28"/>
        </w:rPr>
        <w:lastRenderedPageBreak/>
        <w:t xml:space="preserve">2. </w:t>
      </w:r>
      <w:r w:rsidR="00220102" w:rsidRPr="006232A3">
        <w:rPr>
          <w:b/>
          <w:color w:val="000000"/>
          <w:sz w:val="28"/>
          <w:szCs w:val="28"/>
        </w:rPr>
        <w:t xml:space="preserve">Giám </w:t>
      </w:r>
      <w:r w:rsidRPr="006232A3">
        <w:rPr>
          <w:b/>
          <w:color w:val="000000"/>
          <w:sz w:val="28"/>
          <w:szCs w:val="28"/>
        </w:rPr>
        <w:t xml:space="preserve">sát thường xuyên  </w:t>
      </w:r>
    </w:p>
    <w:p w:rsidR="000733B6" w:rsidRPr="006232A3" w:rsidRDefault="000733B6" w:rsidP="00100191">
      <w:pPr>
        <w:pStyle w:val="NormalWeb"/>
        <w:shd w:val="clear" w:color="auto" w:fill="FFFFFF"/>
        <w:spacing w:before="120" w:beforeAutospacing="0" w:after="0" w:afterAutospacing="0"/>
        <w:ind w:firstLine="720"/>
        <w:jc w:val="both"/>
        <w:rPr>
          <w:color w:val="000000"/>
          <w:sz w:val="28"/>
          <w:szCs w:val="28"/>
        </w:rPr>
      </w:pPr>
      <w:r w:rsidRPr="006232A3">
        <w:rPr>
          <w:color w:val="000000"/>
          <w:sz w:val="28"/>
          <w:szCs w:val="28"/>
        </w:rPr>
        <w:t xml:space="preserve">a) Việc tuân thủ Hiến pháp, pháp luật ở địa phương và việc thực hiện Nghị quyết của Hội đồng nhân dân tỉnh; </w:t>
      </w:r>
    </w:p>
    <w:p w:rsidR="000733B6" w:rsidRPr="006232A3" w:rsidRDefault="00220102" w:rsidP="00100191">
      <w:pPr>
        <w:spacing w:before="120" w:line="240" w:lineRule="auto"/>
        <w:ind w:firstLine="720"/>
        <w:rPr>
          <w:sz w:val="28"/>
          <w:szCs w:val="28"/>
        </w:rPr>
      </w:pPr>
      <w:r>
        <w:rPr>
          <w:sz w:val="28"/>
          <w:szCs w:val="28"/>
        </w:rPr>
        <w:t xml:space="preserve">b) </w:t>
      </w:r>
      <w:r w:rsidRPr="006232A3">
        <w:rPr>
          <w:sz w:val="28"/>
          <w:szCs w:val="28"/>
        </w:rPr>
        <w:t xml:space="preserve">Hoạt </w:t>
      </w:r>
      <w:r w:rsidR="000733B6" w:rsidRPr="006232A3">
        <w:rPr>
          <w:sz w:val="28"/>
          <w:szCs w:val="28"/>
        </w:rPr>
        <w:t>động của Ủy ban nhân dân tỉnh, Tòa án nhân dân tỉnh, Viện kiểm sát nhân dân tỉnh, Cục Thi hành án dân sự tỉnh;</w:t>
      </w:r>
    </w:p>
    <w:p w:rsidR="000733B6" w:rsidRPr="006232A3" w:rsidRDefault="000733B6" w:rsidP="00100191">
      <w:pPr>
        <w:spacing w:before="120" w:line="240" w:lineRule="auto"/>
        <w:ind w:firstLine="720"/>
        <w:rPr>
          <w:sz w:val="28"/>
          <w:szCs w:val="28"/>
        </w:rPr>
      </w:pPr>
      <w:r w:rsidRPr="006232A3">
        <w:rPr>
          <w:sz w:val="28"/>
          <w:szCs w:val="28"/>
        </w:rPr>
        <w:t>c) Việc ban hành văn bản quy phạm pháp luật của Ủy ban nhân dân tỉnh và Hội đồng nhân dân các huyện, thị xã, thành phố.</w:t>
      </w:r>
    </w:p>
    <w:p w:rsidR="00A3234A" w:rsidRDefault="00A3234A" w:rsidP="00100191">
      <w:pPr>
        <w:spacing w:before="120" w:line="240" w:lineRule="auto"/>
        <w:ind w:firstLine="567"/>
        <w:rPr>
          <w:sz w:val="28"/>
          <w:szCs w:val="28"/>
          <w:lang w:val="nl-NL"/>
        </w:rPr>
      </w:pPr>
      <w:r w:rsidRPr="002F0E51">
        <w:rPr>
          <w:sz w:val="28"/>
          <w:szCs w:val="28"/>
          <w:lang w:val="nl-NL"/>
        </w:rPr>
        <w:t>d)</w:t>
      </w:r>
      <w:r>
        <w:rPr>
          <w:sz w:val="28"/>
          <w:szCs w:val="28"/>
          <w:lang w:val="nl-NL"/>
        </w:rPr>
        <w:t xml:space="preserve"> </w:t>
      </w:r>
      <w:r w:rsidRPr="002F0E51">
        <w:rPr>
          <w:sz w:val="28"/>
          <w:szCs w:val="28"/>
          <w:lang w:val="nl-NL"/>
        </w:rPr>
        <w:t xml:space="preserve">Việc giải quyết khiếu nại, tố cáo của </w:t>
      </w:r>
      <w:r>
        <w:rPr>
          <w:sz w:val="28"/>
          <w:szCs w:val="28"/>
          <w:lang w:val="nl-NL"/>
        </w:rPr>
        <w:t xml:space="preserve">công dân, việc giải quyết các ý kiến kiến nghị của </w:t>
      </w:r>
      <w:r w:rsidRPr="002F0E51">
        <w:rPr>
          <w:sz w:val="28"/>
          <w:szCs w:val="28"/>
          <w:lang w:val="nl-NL"/>
        </w:rPr>
        <w:t>cử tri và việc thực hiện các kiến nghị của các Đoàn giám</w:t>
      </w:r>
      <w:r>
        <w:rPr>
          <w:sz w:val="28"/>
          <w:szCs w:val="28"/>
          <w:lang w:val="nl-NL"/>
        </w:rPr>
        <w:t xml:space="preserve"> sát của Hội đồng nhân dân tỉnh;</w:t>
      </w:r>
    </w:p>
    <w:p w:rsidR="00F71D27" w:rsidRDefault="00F71D27" w:rsidP="00100191">
      <w:pPr>
        <w:pStyle w:val="NormalWeb"/>
        <w:shd w:val="clear" w:color="auto" w:fill="FFFFFF"/>
        <w:spacing w:before="120" w:beforeAutospacing="0" w:after="0" w:afterAutospacing="0"/>
        <w:ind w:firstLine="567"/>
        <w:jc w:val="both"/>
        <w:rPr>
          <w:b/>
          <w:color w:val="000000"/>
          <w:sz w:val="28"/>
          <w:szCs w:val="28"/>
          <w:lang w:val="nl-NL"/>
        </w:rPr>
      </w:pPr>
      <w:r>
        <w:rPr>
          <w:sz w:val="28"/>
          <w:szCs w:val="28"/>
          <w:lang w:val="nl-NL"/>
        </w:rPr>
        <w:t>đ) Kết quả thực hiện ý kiến trả lời chất vấn của</w:t>
      </w:r>
      <w:r w:rsidRPr="003E3E08">
        <w:rPr>
          <w:color w:val="000000"/>
          <w:sz w:val="28"/>
          <w:szCs w:val="28"/>
          <w:lang w:val="nl-NL"/>
        </w:rPr>
        <w:t xml:space="preserve"> </w:t>
      </w:r>
      <w:r w:rsidRPr="002F0E51">
        <w:rPr>
          <w:color w:val="000000"/>
          <w:sz w:val="28"/>
          <w:szCs w:val="28"/>
          <w:lang w:val="nl-NL"/>
        </w:rPr>
        <w:t xml:space="preserve">Chủ tịch </w:t>
      </w:r>
      <w:r w:rsidRPr="00546181">
        <w:rPr>
          <w:color w:val="000000"/>
          <w:sz w:val="28"/>
          <w:szCs w:val="28"/>
          <w:lang w:val="vi-VN"/>
        </w:rPr>
        <w:t xml:space="preserve">Ủy ban nhân dân </w:t>
      </w:r>
      <w:r w:rsidRPr="002F0E51">
        <w:rPr>
          <w:color w:val="000000"/>
          <w:sz w:val="28"/>
          <w:szCs w:val="28"/>
          <w:lang w:val="nl-NL"/>
        </w:rPr>
        <w:t xml:space="preserve">tỉnh, </w:t>
      </w:r>
      <w:r>
        <w:rPr>
          <w:color w:val="000000"/>
          <w:sz w:val="28"/>
          <w:szCs w:val="28"/>
          <w:lang w:val="nl-NL"/>
        </w:rPr>
        <w:t xml:space="preserve">các </w:t>
      </w:r>
      <w:r w:rsidRPr="002F0E51">
        <w:rPr>
          <w:color w:val="000000"/>
          <w:sz w:val="28"/>
          <w:szCs w:val="28"/>
          <w:lang w:val="nl-NL"/>
        </w:rPr>
        <w:t xml:space="preserve">Phó Chủ tịch </w:t>
      </w:r>
      <w:r w:rsidRPr="00546181">
        <w:rPr>
          <w:color w:val="000000"/>
          <w:sz w:val="28"/>
          <w:szCs w:val="28"/>
          <w:lang w:val="vi-VN"/>
        </w:rPr>
        <w:t xml:space="preserve">Ủy ban nhân dân </w:t>
      </w:r>
      <w:r w:rsidRPr="002F0E51">
        <w:rPr>
          <w:color w:val="000000"/>
          <w:sz w:val="28"/>
          <w:szCs w:val="28"/>
          <w:lang w:val="nl-NL"/>
        </w:rPr>
        <w:t xml:space="preserve">tỉnh, Ủy viên </w:t>
      </w:r>
      <w:r w:rsidRPr="00546181">
        <w:rPr>
          <w:color w:val="000000"/>
          <w:sz w:val="28"/>
          <w:szCs w:val="28"/>
          <w:lang w:val="vi-VN"/>
        </w:rPr>
        <w:t xml:space="preserve">Ủy ban nhân dân </w:t>
      </w:r>
      <w:r w:rsidRPr="002F0E51">
        <w:rPr>
          <w:color w:val="000000"/>
          <w:sz w:val="28"/>
          <w:szCs w:val="28"/>
          <w:lang w:val="nl-NL"/>
        </w:rPr>
        <w:t>tỉnh, Chánh án Tòa án</w:t>
      </w:r>
      <w:r w:rsidRPr="00546181">
        <w:rPr>
          <w:color w:val="000000"/>
          <w:sz w:val="28"/>
          <w:szCs w:val="28"/>
          <w:lang w:val="vi-VN"/>
        </w:rPr>
        <w:t xml:space="preserve"> nhân dân </w:t>
      </w:r>
      <w:r w:rsidRPr="002F0E51">
        <w:rPr>
          <w:color w:val="000000"/>
          <w:sz w:val="28"/>
          <w:szCs w:val="28"/>
          <w:lang w:val="nl-NL"/>
        </w:rPr>
        <w:t xml:space="preserve">tỉnh, Viện trưởng Viện Kiểm sát </w:t>
      </w:r>
      <w:r w:rsidRPr="00546181">
        <w:rPr>
          <w:color w:val="000000"/>
          <w:sz w:val="28"/>
          <w:szCs w:val="28"/>
          <w:lang w:val="vi-VN"/>
        </w:rPr>
        <w:t xml:space="preserve">nhân dân </w:t>
      </w:r>
      <w:r w:rsidRPr="002F0E51">
        <w:rPr>
          <w:color w:val="000000"/>
          <w:sz w:val="28"/>
          <w:szCs w:val="28"/>
          <w:lang w:val="nl-NL"/>
        </w:rPr>
        <w:t>tỉnh.</w:t>
      </w:r>
    </w:p>
    <w:p w:rsidR="008C54E3" w:rsidRDefault="004B0139" w:rsidP="00100191">
      <w:pPr>
        <w:spacing w:before="120" w:line="240" w:lineRule="auto"/>
        <w:ind w:firstLine="567"/>
        <w:rPr>
          <w:b/>
          <w:sz w:val="28"/>
          <w:szCs w:val="28"/>
        </w:rPr>
      </w:pPr>
      <w:r>
        <w:rPr>
          <w:b/>
          <w:sz w:val="28"/>
          <w:szCs w:val="28"/>
        </w:rPr>
        <w:t>3. Giám sát chuyên đề</w:t>
      </w:r>
    </w:p>
    <w:p w:rsidR="004D75FF" w:rsidRDefault="004D75FF" w:rsidP="00100191">
      <w:pPr>
        <w:spacing w:before="120" w:line="240" w:lineRule="auto"/>
        <w:ind w:firstLine="567"/>
        <w:rPr>
          <w:spacing w:val="-4"/>
          <w:sz w:val="28"/>
          <w:szCs w:val="28"/>
        </w:rPr>
      </w:pPr>
      <w:r w:rsidRPr="004C3A92">
        <w:rPr>
          <w:spacing w:val="-4"/>
          <w:sz w:val="28"/>
          <w:szCs w:val="28"/>
          <w:lang w:val="vi-VN"/>
        </w:rPr>
        <w:t>Việc chấp hành pháp luật về</w:t>
      </w:r>
      <w:r>
        <w:rPr>
          <w:spacing w:val="-4"/>
          <w:sz w:val="28"/>
          <w:szCs w:val="28"/>
          <w:lang w:val="vi-VN"/>
        </w:rPr>
        <w:t xml:space="preserve"> </w:t>
      </w:r>
      <w:r w:rsidRPr="004C3A92">
        <w:rPr>
          <w:spacing w:val="-4"/>
          <w:sz w:val="28"/>
          <w:szCs w:val="28"/>
          <w:lang w:val="vi-VN"/>
        </w:rPr>
        <w:t>quản lý nhà nước trong công tác bảo vệ môi trường</w:t>
      </w:r>
      <w:r>
        <w:rPr>
          <w:spacing w:val="-4"/>
          <w:sz w:val="28"/>
          <w:szCs w:val="28"/>
          <w:lang w:val="vi-VN"/>
        </w:rPr>
        <w:t xml:space="preserve"> trên địa bàn tỉnh</w:t>
      </w:r>
      <w:r w:rsidRPr="004C3A92">
        <w:rPr>
          <w:spacing w:val="-4"/>
          <w:sz w:val="28"/>
          <w:szCs w:val="28"/>
          <w:lang w:val="vi-VN"/>
        </w:rPr>
        <w:t>.</w:t>
      </w:r>
    </w:p>
    <w:p w:rsidR="000733B6" w:rsidRPr="006232A3" w:rsidRDefault="000733B6" w:rsidP="00100191">
      <w:pPr>
        <w:spacing w:before="120" w:line="240" w:lineRule="auto"/>
        <w:ind w:right="51" w:firstLine="567"/>
        <w:rPr>
          <w:b/>
          <w:snapToGrid w:val="0"/>
          <w:sz w:val="28"/>
          <w:szCs w:val="28"/>
        </w:rPr>
      </w:pPr>
      <w:r w:rsidRPr="006232A3">
        <w:rPr>
          <w:b/>
          <w:sz w:val="28"/>
          <w:szCs w:val="28"/>
        </w:rPr>
        <w:t xml:space="preserve">4. </w:t>
      </w:r>
      <w:r w:rsidR="003C6EEF" w:rsidRPr="006232A3">
        <w:rPr>
          <w:b/>
          <w:snapToGrid w:val="0"/>
          <w:sz w:val="28"/>
          <w:szCs w:val="28"/>
        </w:rPr>
        <w:t>Hội đồng nhân dân</w:t>
      </w:r>
      <w:r w:rsidRPr="006232A3">
        <w:rPr>
          <w:b/>
          <w:snapToGrid w:val="0"/>
          <w:sz w:val="28"/>
          <w:szCs w:val="28"/>
        </w:rPr>
        <w:t xml:space="preserve"> tỉnh </w:t>
      </w:r>
      <w:r w:rsidR="00C81C4C">
        <w:rPr>
          <w:b/>
          <w:snapToGrid w:val="0"/>
          <w:sz w:val="28"/>
          <w:szCs w:val="28"/>
        </w:rPr>
        <w:t>giao</w:t>
      </w:r>
      <w:r w:rsidR="00622C60">
        <w:rPr>
          <w:b/>
          <w:snapToGrid w:val="0"/>
          <w:sz w:val="28"/>
          <w:szCs w:val="28"/>
        </w:rPr>
        <w:t xml:space="preserve"> Thường trực </w:t>
      </w:r>
      <w:r w:rsidR="003C6EEF" w:rsidRPr="006232A3">
        <w:rPr>
          <w:b/>
          <w:snapToGrid w:val="0"/>
          <w:sz w:val="28"/>
          <w:szCs w:val="28"/>
        </w:rPr>
        <w:t xml:space="preserve">Hội đồng nhân dân tỉnh, </w:t>
      </w:r>
      <w:r w:rsidRPr="006232A3">
        <w:rPr>
          <w:b/>
          <w:snapToGrid w:val="0"/>
          <w:sz w:val="28"/>
          <w:szCs w:val="28"/>
        </w:rPr>
        <w:t xml:space="preserve">các Ban của </w:t>
      </w:r>
      <w:r w:rsidR="003C6EEF" w:rsidRPr="006232A3">
        <w:rPr>
          <w:b/>
          <w:snapToGrid w:val="0"/>
          <w:sz w:val="28"/>
          <w:szCs w:val="28"/>
        </w:rPr>
        <w:t xml:space="preserve">Hội đồng nhân dân </w:t>
      </w:r>
      <w:r w:rsidRPr="006232A3">
        <w:rPr>
          <w:b/>
          <w:snapToGrid w:val="0"/>
          <w:sz w:val="28"/>
          <w:szCs w:val="28"/>
        </w:rPr>
        <w:t xml:space="preserve">tỉnh thực </w:t>
      </w:r>
      <w:r w:rsidR="008C54E3">
        <w:rPr>
          <w:b/>
          <w:snapToGrid w:val="0"/>
          <w:sz w:val="28"/>
          <w:szCs w:val="28"/>
        </w:rPr>
        <w:t>hiện giám sát các chuyên đề sau</w:t>
      </w:r>
    </w:p>
    <w:p w:rsidR="00B53255" w:rsidRPr="002E28F3" w:rsidRDefault="00B53255" w:rsidP="00100191">
      <w:pPr>
        <w:spacing w:before="120" w:line="240" w:lineRule="auto"/>
        <w:ind w:right="56" w:firstLine="567"/>
        <w:rPr>
          <w:b/>
          <w:color w:val="000000"/>
          <w:sz w:val="28"/>
          <w:szCs w:val="20"/>
          <w:lang w:val="nl-NL"/>
        </w:rPr>
      </w:pPr>
      <w:r w:rsidRPr="002E28F3">
        <w:rPr>
          <w:b/>
          <w:spacing w:val="-4"/>
          <w:sz w:val="28"/>
          <w:szCs w:val="20"/>
          <w:lang w:val="nl-NL"/>
        </w:rPr>
        <w:t xml:space="preserve">a) Thường trực </w:t>
      </w:r>
      <w:r w:rsidRPr="002E28F3">
        <w:rPr>
          <w:b/>
          <w:color w:val="000000"/>
          <w:sz w:val="28"/>
          <w:szCs w:val="20"/>
          <w:lang w:val="vi-VN"/>
        </w:rPr>
        <w:t>Hội đồng nhân dân</w:t>
      </w:r>
      <w:r w:rsidR="00896DD2" w:rsidRPr="002E28F3">
        <w:rPr>
          <w:b/>
          <w:color w:val="000000"/>
          <w:sz w:val="28"/>
          <w:szCs w:val="20"/>
          <w:lang w:val="nl-NL"/>
        </w:rPr>
        <w:t xml:space="preserve"> tỉnh </w:t>
      </w:r>
    </w:p>
    <w:p w:rsidR="004D75FF" w:rsidRDefault="00A3234A" w:rsidP="00100191">
      <w:pPr>
        <w:spacing w:before="120" w:line="240" w:lineRule="auto"/>
        <w:ind w:right="56" w:firstLine="567"/>
        <w:rPr>
          <w:spacing w:val="-4"/>
          <w:sz w:val="28"/>
          <w:szCs w:val="28"/>
        </w:rPr>
      </w:pPr>
      <w:r>
        <w:rPr>
          <w:spacing w:val="-4"/>
          <w:sz w:val="28"/>
          <w:szCs w:val="28"/>
        </w:rPr>
        <w:t xml:space="preserve">- </w:t>
      </w:r>
      <w:r w:rsidR="004D75FF" w:rsidRPr="002F0E9C">
        <w:rPr>
          <w:spacing w:val="-4"/>
          <w:sz w:val="28"/>
          <w:szCs w:val="28"/>
          <w:lang w:val="vi-VN"/>
        </w:rPr>
        <w:t xml:space="preserve">Giám </w:t>
      </w:r>
      <w:r w:rsidR="004D75FF" w:rsidRPr="00327C03">
        <w:rPr>
          <w:spacing w:val="-4"/>
          <w:sz w:val="28"/>
          <w:szCs w:val="28"/>
          <w:lang w:val="vi-VN"/>
        </w:rPr>
        <w:t>sát công tác quản lý</w:t>
      </w:r>
      <w:r w:rsidR="004D75FF" w:rsidRPr="002F0E9C">
        <w:rPr>
          <w:spacing w:val="-4"/>
          <w:sz w:val="28"/>
          <w:szCs w:val="28"/>
          <w:lang w:val="vi-VN"/>
        </w:rPr>
        <w:t>,</w:t>
      </w:r>
      <w:r w:rsidR="004D75FF" w:rsidRPr="00327C03">
        <w:rPr>
          <w:spacing w:val="-4"/>
          <w:sz w:val="28"/>
          <w:szCs w:val="28"/>
          <w:lang w:val="vi-VN"/>
        </w:rPr>
        <w:t xml:space="preserve"> bảo vệ rừng </w:t>
      </w:r>
      <w:r w:rsidR="004D75FF" w:rsidRPr="002F0E9C">
        <w:rPr>
          <w:spacing w:val="-4"/>
          <w:sz w:val="28"/>
          <w:szCs w:val="28"/>
          <w:lang w:val="vi-VN"/>
        </w:rPr>
        <w:t xml:space="preserve">phòng hộ và rừng </w:t>
      </w:r>
      <w:r w:rsidR="004D75FF" w:rsidRPr="00327C03">
        <w:rPr>
          <w:spacing w:val="-4"/>
          <w:sz w:val="28"/>
          <w:szCs w:val="28"/>
          <w:lang w:val="vi-VN"/>
        </w:rPr>
        <w:t xml:space="preserve">đặc dụng trên địa bàn </w:t>
      </w:r>
      <w:r w:rsidR="004D75FF" w:rsidRPr="002F0E9C">
        <w:rPr>
          <w:spacing w:val="-4"/>
          <w:sz w:val="28"/>
          <w:szCs w:val="28"/>
          <w:lang w:val="vi-VN"/>
        </w:rPr>
        <w:t>tỉnh</w:t>
      </w:r>
      <w:r w:rsidR="004D75FF" w:rsidRPr="00327C03">
        <w:rPr>
          <w:spacing w:val="-4"/>
          <w:sz w:val="28"/>
          <w:szCs w:val="28"/>
          <w:lang w:val="vi-VN"/>
        </w:rPr>
        <w:t>.</w:t>
      </w:r>
    </w:p>
    <w:p w:rsidR="00A3234A" w:rsidRPr="001D3976" w:rsidRDefault="00A3234A" w:rsidP="00100191">
      <w:pPr>
        <w:spacing w:before="120" w:line="240" w:lineRule="auto"/>
        <w:ind w:right="56" w:firstLine="567"/>
        <w:rPr>
          <w:spacing w:val="-4"/>
          <w:sz w:val="28"/>
          <w:szCs w:val="28"/>
        </w:rPr>
      </w:pPr>
      <w:r>
        <w:rPr>
          <w:spacing w:val="-4"/>
          <w:sz w:val="28"/>
          <w:szCs w:val="28"/>
        </w:rPr>
        <w:t xml:space="preserve">- Giám sát việc giải quyết các ý kiến, kiến nghị của cử tri. </w:t>
      </w:r>
    </w:p>
    <w:p w:rsidR="00B53255" w:rsidRPr="002E28F3" w:rsidRDefault="00B53255" w:rsidP="00100191">
      <w:pPr>
        <w:spacing w:before="120" w:line="240" w:lineRule="auto"/>
        <w:ind w:right="56" w:firstLine="567"/>
        <w:rPr>
          <w:b/>
          <w:spacing w:val="-4"/>
          <w:sz w:val="28"/>
          <w:szCs w:val="20"/>
          <w:lang w:val="nl-NL"/>
        </w:rPr>
      </w:pPr>
      <w:r w:rsidRPr="002E28F3">
        <w:rPr>
          <w:b/>
          <w:spacing w:val="-4"/>
          <w:sz w:val="28"/>
          <w:szCs w:val="20"/>
          <w:lang w:val="nl-NL"/>
        </w:rPr>
        <w:t xml:space="preserve">b) Ban Pháp chế </w:t>
      </w:r>
      <w:r w:rsidRPr="002E28F3">
        <w:rPr>
          <w:b/>
          <w:color w:val="000000"/>
          <w:sz w:val="28"/>
          <w:szCs w:val="20"/>
          <w:lang w:val="vi-VN"/>
        </w:rPr>
        <w:t>Hội đồng nhân dân</w:t>
      </w:r>
      <w:r w:rsidR="00896DD2" w:rsidRPr="002E28F3">
        <w:rPr>
          <w:b/>
          <w:color w:val="000000"/>
          <w:sz w:val="28"/>
          <w:szCs w:val="20"/>
          <w:lang w:val="nl-NL"/>
        </w:rPr>
        <w:t xml:space="preserve"> tỉnh </w:t>
      </w:r>
    </w:p>
    <w:p w:rsidR="004D75FF" w:rsidRPr="00567D50" w:rsidRDefault="004D75FF" w:rsidP="00100191">
      <w:pPr>
        <w:spacing w:before="120" w:line="240" w:lineRule="auto"/>
        <w:ind w:firstLine="567"/>
        <w:rPr>
          <w:sz w:val="28"/>
          <w:szCs w:val="28"/>
          <w:lang w:val="vi-VN"/>
        </w:rPr>
      </w:pPr>
      <w:r>
        <w:rPr>
          <w:sz w:val="28"/>
          <w:szCs w:val="28"/>
          <w:lang w:val="vi-VN"/>
        </w:rPr>
        <w:t>Giám sát việc thực hiện chế độ chính sách đối với lực lượng dân quân tự vệ và công an xã trên địa bàn tỉnh</w:t>
      </w:r>
      <w:r w:rsidRPr="00E07769">
        <w:rPr>
          <w:sz w:val="28"/>
          <w:szCs w:val="28"/>
          <w:lang w:val="vi-VN"/>
        </w:rPr>
        <w:t>.</w:t>
      </w:r>
    </w:p>
    <w:p w:rsidR="00B53255" w:rsidRPr="002E28F3" w:rsidRDefault="00B53255" w:rsidP="00100191">
      <w:pPr>
        <w:spacing w:before="120" w:line="240" w:lineRule="auto"/>
        <w:ind w:firstLine="567"/>
        <w:rPr>
          <w:b/>
          <w:spacing w:val="-4"/>
          <w:sz w:val="28"/>
          <w:szCs w:val="20"/>
          <w:lang w:val="nl-NL"/>
        </w:rPr>
      </w:pPr>
      <w:r w:rsidRPr="002E28F3">
        <w:rPr>
          <w:b/>
          <w:spacing w:val="-4"/>
          <w:sz w:val="28"/>
          <w:szCs w:val="20"/>
          <w:lang w:val="nl-NL"/>
        </w:rPr>
        <w:t xml:space="preserve">c) Ban Kinh tế - ngân sách </w:t>
      </w:r>
      <w:r w:rsidRPr="002E28F3">
        <w:rPr>
          <w:b/>
          <w:color w:val="000000"/>
          <w:sz w:val="28"/>
          <w:szCs w:val="20"/>
          <w:lang w:val="vi-VN"/>
        </w:rPr>
        <w:t>Hội đồng nhân dân</w:t>
      </w:r>
      <w:r w:rsidR="00896DD2" w:rsidRPr="002E28F3">
        <w:rPr>
          <w:b/>
          <w:color w:val="000000"/>
          <w:sz w:val="28"/>
          <w:szCs w:val="20"/>
          <w:lang w:val="nl-NL"/>
        </w:rPr>
        <w:t xml:space="preserve"> tỉnh </w:t>
      </w:r>
    </w:p>
    <w:p w:rsidR="004D75FF" w:rsidRPr="004C3A92" w:rsidRDefault="004D75FF" w:rsidP="00100191">
      <w:pPr>
        <w:spacing w:before="120" w:line="240" w:lineRule="auto"/>
        <w:ind w:firstLine="567"/>
        <w:rPr>
          <w:spacing w:val="-4"/>
          <w:sz w:val="28"/>
          <w:szCs w:val="28"/>
          <w:shd w:val="clear" w:color="auto" w:fill="FFFFFF"/>
          <w:lang w:val="vi-VN"/>
        </w:rPr>
      </w:pPr>
      <w:r w:rsidRPr="004C3A92">
        <w:rPr>
          <w:spacing w:val="-4"/>
          <w:sz w:val="28"/>
          <w:szCs w:val="28"/>
          <w:lang w:val="vi-VN"/>
        </w:rPr>
        <w:t>Giám sát việc chấp hành pháp luật về</w:t>
      </w:r>
      <w:r>
        <w:rPr>
          <w:spacing w:val="-4"/>
          <w:sz w:val="28"/>
          <w:szCs w:val="28"/>
          <w:lang w:val="vi-VN"/>
        </w:rPr>
        <w:t xml:space="preserve"> </w:t>
      </w:r>
      <w:r w:rsidRPr="004C3A92">
        <w:rPr>
          <w:spacing w:val="-4"/>
          <w:sz w:val="28"/>
          <w:szCs w:val="28"/>
          <w:shd w:val="clear" w:color="auto" w:fill="FFFFFF"/>
          <w:lang w:val="vi-VN"/>
        </w:rPr>
        <w:t xml:space="preserve">thu nộp, quản lý và sử dụng các khoản phí, lệ phí thuộc thẩm quyền quyết định của </w:t>
      </w:r>
      <w:r w:rsidR="00896DD2" w:rsidRPr="00B53255">
        <w:rPr>
          <w:color w:val="000000"/>
          <w:sz w:val="28"/>
          <w:szCs w:val="20"/>
          <w:lang w:val="vi-VN"/>
        </w:rPr>
        <w:t>Hội đồng nhân dân</w:t>
      </w:r>
      <w:r w:rsidR="00896DD2">
        <w:rPr>
          <w:color w:val="000000"/>
          <w:sz w:val="28"/>
          <w:szCs w:val="20"/>
          <w:lang w:val="nl-NL"/>
        </w:rPr>
        <w:t xml:space="preserve"> tỉnh </w:t>
      </w:r>
      <w:r w:rsidRPr="004C3A92">
        <w:rPr>
          <w:spacing w:val="-4"/>
          <w:sz w:val="28"/>
          <w:szCs w:val="28"/>
          <w:shd w:val="clear" w:color="auto" w:fill="FFFFFF"/>
          <w:lang w:val="vi-VN"/>
        </w:rPr>
        <w:t xml:space="preserve"> tỉnh trên địa bàn</w:t>
      </w:r>
      <w:r w:rsidRPr="008654D8">
        <w:rPr>
          <w:spacing w:val="-4"/>
          <w:sz w:val="28"/>
          <w:szCs w:val="28"/>
          <w:shd w:val="clear" w:color="auto" w:fill="FFFFFF"/>
          <w:lang w:val="vi-VN"/>
        </w:rPr>
        <w:t xml:space="preserve"> tỉnh</w:t>
      </w:r>
      <w:r w:rsidRPr="004C3A92">
        <w:rPr>
          <w:spacing w:val="-4"/>
          <w:sz w:val="28"/>
          <w:szCs w:val="28"/>
          <w:shd w:val="clear" w:color="auto" w:fill="FFFFFF"/>
          <w:lang w:val="vi-VN"/>
        </w:rPr>
        <w:t>.</w:t>
      </w:r>
    </w:p>
    <w:p w:rsidR="00B53255" w:rsidRPr="002E28F3" w:rsidRDefault="00B53255" w:rsidP="00100191">
      <w:pPr>
        <w:spacing w:before="120" w:line="240" w:lineRule="auto"/>
        <w:ind w:firstLine="567"/>
        <w:rPr>
          <w:b/>
          <w:spacing w:val="-4"/>
          <w:sz w:val="28"/>
          <w:szCs w:val="20"/>
          <w:lang w:val="nl-NL"/>
        </w:rPr>
      </w:pPr>
      <w:r w:rsidRPr="002E28F3">
        <w:rPr>
          <w:b/>
          <w:spacing w:val="-4"/>
          <w:sz w:val="28"/>
          <w:szCs w:val="20"/>
          <w:lang w:val="nl-NL"/>
        </w:rPr>
        <w:t xml:space="preserve">d) Ban Văn hóa - xã hội </w:t>
      </w:r>
      <w:r w:rsidRPr="002E28F3">
        <w:rPr>
          <w:b/>
          <w:color w:val="000000"/>
          <w:sz w:val="28"/>
          <w:szCs w:val="20"/>
          <w:lang w:val="vi-VN"/>
        </w:rPr>
        <w:t>Hội đồng nhân dân</w:t>
      </w:r>
      <w:r w:rsidR="00896DD2" w:rsidRPr="002E28F3">
        <w:rPr>
          <w:b/>
          <w:color w:val="000000"/>
          <w:sz w:val="28"/>
          <w:szCs w:val="20"/>
          <w:lang w:val="nl-NL"/>
        </w:rPr>
        <w:t xml:space="preserve"> tỉnh </w:t>
      </w:r>
    </w:p>
    <w:p w:rsidR="004D75FF" w:rsidRPr="00871BF4" w:rsidRDefault="004D75FF" w:rsidP="00100191">
      <w:pPr>
        <w:spacing w:before="120" w:line="240" w:lineRule="auto"/>
        <w:ind w:firstLine="567"/>
        <w:rPr>
          <w:sz w:val="28"/>
          <w:szCs w:val="28"/>
          <w:lang w:val="vi-VN"/>
        </w:rPr>
      </w:pPr>
      <w:r>
        <w:rPr>
          <w:sz w:val="28"/>
          <w:szCs w:val="28"/>
          <w:lang w:val="vi-VN"/>
        </w:rPr>
        <w:t>Giám sát</w:t>
      </w:r>
      <w:r w:rsidRPr="008F4F8C">
        <w:rPr>
          <w:sz w:val="28"/>
          <w:szCs w:val="28"/>
          <w:lang w:val="vi-VN"/>
        </w:rPr>
        <w:t xml:space="preserve"> </w:t>
      </w:r>
      <w:r w:rsidRPr="00871BF4">
        <w:rPr>
          <w:sz w:val="28"/>
          <w:szCs w:val="28"/>
          <w:lang w:val="vi-VN"/>
        </w:rPr>
        <w:t>tình hình triển khai thực hiện Bộ tiêu chí Quốc gia về Y tế xã theo Quyết định số 4667/QĐ-BYT ngày 07/11/2014</w:t>
      </w:r>
      <w:r>
        <w:rPr>
          <w:sz w:val="28"/>
          <w:szCs w:val="28"/>
          <w:lang w:val="vi-VN"/>
        </w:rPr>
        <w:t xml:space="preserve"> của Bộ Y</w:t>
      </w:r>
      <w:r w:rsidRPr="00E07769">
        <w:rPr>
          <w:sz w:val="28"/>
          <w:szCs w:val="28"/>
          <w:lang w:val="vi-VN"/>
        </w:rPr>
        <w:t xml:space="preserve"> tế</w:t>
      </w:r>
      <w:r w:rsidRPr="00871BF4">
        <w:rPr>
          <w:sz w:val="28"/>
          <w:szCs w:val="28"/>
          <w:lang w:val="vi-VN"/>
        </w:rPr>
        <w:t>.</w:t>
      </w:r>
    </w:p>
    <w:p w:rsidR="00B53255" w:rsidRPr="002E28F3" w:rsidRDefault="00B53255" w:rsidP="00100191">
      <w:pPr>
        <w:spacing w:before="120" w:line="240" w:lineRule="auto"/>
        <w:ind w:firstLine="567"/>
        <w:rPr>
          <w:b/>
          <w:color w:val="000000"/>
          <w:sz w:val="28"/>
          <w:szCs w:val="20"/>
          <w:lang w:val="nl-NL"/>
        </w:rPr>
      </w:pPr>
      <w:r w:rsidRPr="002E28F3">
        <w:rPr>
          <w:b/>
          <w:spacing w:val="-4"/>
          <w:sz w:val="28"/>
          <w:szCs w:val="20"/>
          <w:lang w:val="nl-NL"/>
        </w:rPr>
        <w:t xml:space="preserve">đ)  Ban Dân tộc </w:t>
      </w:r>
      <w:r w:rsidRPr="002E28F3">
        <w:rPr>
          <w:b/>
          <w:color w:val="000000"/>
          <w:sz w:val="28"/>
          <w:szCs w:val="20"/>
          <w:lang w:val="vi-VN"/>
        </w:rPr>
        <w:t>Hội đồng nhân dân</w:t>
      </w:r>
      <w:r w:rsidR="00896DD2" w:rsidRPr="002E28F3">
        <w:rPr>
          <w:b/>
          <w:color w:val="000000"/>
          <w:sz w:val="28"/>
          <w:szCs w:val="20"/>
          <w:lang w:val="nl-NL"/>
        </w:rPr>
        <w:t xml:space="preserve"> tỉnh </w:t>
      </w:r>
    </w:p>
    <w:p w:rsidR="004D75FF" w:rsidRDefault="004D75FF" w:rsidP="00100191">
      <w:pPr>
        <w:tabs>
          <w:tab w:val="left" w:pos="720"/>
        </w:tabs>
        <w:spacing w:before="120" w:line="240" w:lineRule="auto"/>
        <w:ind w:firstLine="567"/>
        <w:rPr>
          <w:sz w:val="28"/>
          <w:szCs w:val="28"/>
        </w:rPr>
      </w:pPr>
      <w:r w:rsidRPr="008F4F8C">
        <w:rPr>
          <w:sz w:val="28"/>
          <w:szCs w:val="28"/>
          <w:lang w:val="vi-VN"/>
        </w:rPr>
        <w:t xml:space="preserve">Giám sát </w:t>
      </w:r>
      <w:r w:rsidRPr="00DA744F">
        <w:rPr>
          <w:sz w:val="28"/>
          <w:szCs w:val="28"/>
          <w:lang w:val="vi-VN"/>
        </w:rPr>
        <w:t>t</w:t>
      </w:r>
      <w:r w:rsidRPr="001E6E42">
        <w:rPr>
          <w:sz w:val="28"/>
          <w:szCs w:val="28"/>
          <w:lang w:val="vi-VN"/>
        </w:rPr>
        <w:t xml:space="preserve">ình hình </w:t>
      </w:r>
      <w:r w:rsidRPr="00CB5F5B">
        <w:rPr>
          <w:sz w:val="28"/>
          <w:szCs w:val="28"/>
          <w:lang w:val="vi-VN"/>
        </w:rPr>
        <w:t>triển khai</w:t>
      </w:r>
      <w:r w:rsidRPr="001E6E42">
        <w:rPr>
          <w:sz w:val="28"/>
          <w:szCs w:val="28"/>
          <w:lang w:val="vi-VN"/>
        </w:rPr>
        <w:t xml:space="preserve"> thực hiện chính sách pháp luật về giao đất, giao rừng ch</w:t>
      </w:r>
      <w:r>
        <w:rPr>
          <w:sz w:val="28"/>
          <w:szCs w:val="28"/>
          <w:lang w:val="vi-VN"/>
        </w:rPr>
        <w:t>o cộng đồng</w:t>
      </w:r>
      <w:r w:rsidRPr="001E6E42">
        <w:rPr>
          <w:sz w:val="28"/>
          <w:szCs w:val="28"/>
          <w:lang w:val="vi-VN"/>
        </w:rPr>
        <w:t xml:space="preserve"> dân cư và hộ gia đình vùng dân tộc thiểu số</w:t>
      </w:r>
      <w:r w:rsidRPr="00CB5F5B">
        <w:rPr>
          <w:sz w:val="28"/>
          <w:szCs w:val="28"/>
          <w:lang w:val="vi-VN"/>
        </w:rPr>
        <w:t>,</w:t>
      </w:r>
      <w:r w:rsidRPr="001E6E42">
        <w:rPr>
          <w:sz w:val="28"/>
          <w:szCs w:val="28"/>
          <w:lang w:val="vi-VN"/>
        </w:rPr>
        <w:t xml:space="preserve"> miề</w:t>
      </w:r>
      <w:r w:rsidRPr="00CB5F5B">
        <w:rPr>
          <w:sz w:val="28"/>
          <w:szCs w:val="28"/>
          <w:lang w:val="vi-VN"/>
        </w:rPr>
        <w:t>n</w:t>
      </w:r>
      <w:r w:rsidRPr="001E6E42">
        <w:rPr>
          <w:sz w:val="28"/>
          <w:szCs w:val="28"/>
          <w:lang w:val="vi-VN"/>
        </w:rPr>
        <w:t xml:space="preserve"> núi tỉnh Phú Yên.</w:t>
      </w:r>
    </w:p>
    <w:p w:rsidR="00100191" w:rsidRDefault="00100191">
      <w:pPr>
        <w:spacing w:before="0" w:line="240" w:lineRule="auto"/>
        <w:jc w:val="left"/>
        <w:rPr>
          <w:b/>
          <w:snapToGrid w:val="0"/>
          <w:sz w:val="28"/>
          <w:szCs w:val="28"/>
        </w:rPr>
      </w:pPr>
      <w:r>
        <w:rPr>
          <w:b/>
          <w:snapToGrid w:val="0"/>
          <w:sz w:val="28"/>
          <w:szCs w:val="28"/>
        </w:rPr>
        <w:br w:type="page"/>
      </w:r>
    </w:p>
    <w:p w:rsidR="004D75FF" w:rsidRPr="006232A3" w:rsidRDefault="004D75FF" w:rsidP="00100191">
      <w:pPr>
        <w:spacing w:before="120" w:line="240" w:lineRule="auto"/>
        <w:ind w:right="51" w:firstLine="567"/>
        <w:rPr>
          <w:b/>
          <w:snapToGrid w:val="0"/>
          <w:sz w:val="28"/>
          <w:szCs w:val="28"/>
        </w:rPr>
      </w:pPr>
      <w:r>
        <w:rPr>
          <w:b/>
          <w:snapToGrid w:val="0"/>
          <w:sz w:val="28"/>
          <w:szCs w:val="28"/>
        </w:rPr>
        <w:lastRenderedPageBreak/>
        <w:t xml:space="preserve">5. </w:t>
      </w:r>
      <w:r w:rsidRPr="006232A3">
        <w:rPr>
          <w:b/>
          <w:snapToGrid w:val="0"/>
          <w:sz w:val="28"/>
          <w:szCs w:val="28"/>
        </w:rPr>
        <w:t xml:space="preserve">Ban của Hội đồng nhân dân tỉnh thực </w:t>
      </w:r>
      <w:r>
        <w:rPr>
          <w:b/>
          <w:snapToGrid w:val="0"/>
          <w:sz w:val="28"/>
          <w:szCs w:val="28"/>
        </w:rPr>
        <w:t>hiện khảo sát các nội dung sau</w:t>
      </w:r>
    </w:p>
    <w:p w:rsidR="004D75FF" w:rsidRPr="002E28F3" w:rsidRDefault="004D75FF" w:rsidP="00100191">
      <w:pPr>
        <w:tabs>
          <w:tab w:val="left" w:pos="720"/>
        </w:tabs>
        <w:spacing w:before="120" w:line="240" w:lineRule="auto"/>
        <w:ind w:firstLine="567"/>
        <w:rPr>
          <w:b/>
          <w:sz w:val="28"/>
          <w:szCs w:val="28"/>
        </w:rPr>
      </w:pPr>
      <w:r w:rsidRPr="002E28F3">
        <w:rPr>
          <w:b/>
          <w:sz w:val="28"/>
          <w:szCs w:val="28"/>
        </w:rPr>
        <w:t>a)</w:t>
      </w:r>
      <w:r w:rsidRPr="002E28F3">
        <w:rPr>
          <w:b/>
          <w:sz w:val="28"/>
          <w:szCs w:val="28"/>
          <w:lang w:val="vi-VN"/>
        </w:rPr>
        <w:t xml:space="preserve"> Ban Pháp chế </w:t>
      </w:r>
      <w:r w:rsidR="00896DD2" w:rsidRPr="002E28F3">
        <w:rPr>
          <w:b/>
          <w:color w:val="000000"/>
          <w:sz w:val="28"/>
          <w:szCs w:val="20"/>
          <w:lang w:val="vi-VN"/>
        </w:rPr>
        <w:t>Hội đồng nhân dân</w:t>
      </w:r>
      <w:r w:rsidR="00896DD2" w:rsidRPr="002E28F3">
        <w:rPr>
          <w:b/>
          <w:color w:val="000000"/>
          <w:sz w:val="28"/>
          <w:szCs w:val="20"/>
          <w:lang w:val="nl-NL"/>
        </w:rPr>
        <w:t xml:space="preserve"> tỉnh </w:t>
      </w:r>
      <w:r w:rsidR="0057301C" w:rsidRPr="002E28F3">
        <w:rPr>
          <w:b/>
          <w:sz w:val="28"/>
          <w:szCs w:val="28"/>
          <w:lang w:val="vi-VN"/>
        </w:rPr>
        <w:t xml:space="preserve"> </w:t>
      </w:r>
    </w:p>
    <w:p w:rsidR="004D75FF" w:rsidRPr="00567D50" w:rsidRDefault="004D75FF" w:rsidP="00100191">
      <w:pPr>
        <w:spacing w:before="120" w:line="240" w:lineRule="auto"/>
        <w:ind w:right="56" w:firstLine="567"/>
        <w:rPr>
          <w:spacing w:val="-4"/>
          <w:sz w:val="28"/>
          <w:szCs w:val="28"/>
          <w:lang w:val="vi-VN"/>
        </w:rPr>
      </w:pPr>
      <w:r w:rsidRPr="00567D50">
        <w:rPr>
          <w:spacing w:val="-4"/>
          <w:sz w:val="28"/>
          <w:szCs w:val="28"/>
          <w:lang w:val="vi-VN"/>
        </w:rPr>
        <w:t xml:space="preserve">- </w:t>
      </w:r>
      <w:r w:rsidRPr="004E5F19">
        <w:rPr>
          <w:spacing w:val="-4"/>
          <w:sz w:val="28"/>
          <w:szCs w:val="28"/>
          <w:lang w:val="vi-VN"/>
        </w:rPr>
        <w:t xml:space="preserve">Khảo sát </w:t>
      </w:r>
      <w:r w:rsidRPr="00327C03">
        <w:rPr>
          <w:spacing w:val="-4"/>
          <w:sz w:val="28"/>
          <w:szCs w:val="28"/>
          <w:lang w:val="vi-VN"/>
        </w:rPr>
        <w:t>việc thực hiện công tác cai nghiện ma túy và quản lý sau cai nghiện</w:t>
      </w:r>
      <w:r w:rsidRPr="000258CE">
        <w:rPr>
          <w:spacing w:val="-4"/>
          <w:sz w:val="28"/>
          <w:szCs w:val="28"/>
          <w:lang w:val="vi-VN"/>
        </w:rPr>
        <w:t>.</w:t>
      </w:r>
    </w:p>
    <w:p w:rsidR="004D75FF" w:rsidRPr="00D27EC2" w:rsidRDefault="004D75FF" w:rsidP="00100191">
      <w:pPr>
        <w:spacing w:before="120" w:line="240" w:lineRule="auto"/>
        <w:ind w:firstLine="567"/>
        <w:rPr>
          <w:spacing w:val="-4"/>
          <w:sz w:val="28"/>
          <w:szCs w:val="28"/>
          <w:lang w:val="vi-VN"/>
        </w:rPr>
      </w:pPr>
      <w:r w:rsidRPr="00567D50">
        <w:rPr>
          <w:spacing w:val="-4"/>
          <w:sz w:val="28"/>
          <w:szCs w:val="28"/>
          <w:lang w:val="vi-VN"/>
        </w:rPr>
        <w:t xml:space="preserve">- Khảo </w:t>
      </w:r>
      <w:r w:rsidRPr="00871BF4">
        <w:rPr>
          <w:spacing w:val="-4"/>
          <w:sz w:val="28"/>
          <w:szCs w:val="28"/>
          <w:lang w:val="vi-VN"/>
        </w:rPr>
        <w:t>sát việc thực hiện các quy định pháp luật về</w:t>
      </w:r>
      <w:r>
        <w:rPr>
          <w:spacing w:val="-4"/>
          <w:sz w:val="28"/>
          <w:szCs w:val="28"/>
          <w:lang w:val="vi-VN"/>
        </w:rPr>
        <w:t xml:space="preserve"> công tác thi hành án</w:t>
      </w:r>
      <w:r w:rsidRPr="00871BF4">
        <w:rPr>
          <w:spacing w:val="-4"/>
          <w:sz w:val="28"/>
          <w:szCs w:val="28"/>
          <w:lang w:val="vi-VN"/>
        </w:rPr>
        <w:t xml:space="preserve"> dân sự</w:t>
      </w:r>
      <w:r w:rsidRPr="00D27EC2">
        <w:rPr>
          <w:spacing w:val="-4"/>
          <w:sz w:val="28"/>
          <w:szCs w:val="28"/>
          <w:lang w:val="vi-VN"/>
        </w:rPr>
        <w:t>.</w:t>
      </w:r>
      <w:r w:rsidRPr="00871BF4">
        <w:rPr>
          <w:spacing w:val="-4"/>
          <w:sz w:val="28"/>
          <w:szCs w:val="28"/>
          <w:lang w:val="vi-VN"/>
        </w:rPr>
        <w:t xml:space="preserve"> </w:t>
      </w:r>
    </w:p>
    <w:p w:rsidR="004D75FF" w:rsidRPr="002E28F3" w:rsidRDefault="004D75FF" w:rsidP="00100191">
      <w:pPr>
        <w:spacing w:before="120" w:line="240" w:lineRule="auto"/>
        <w:ind w:firstLine="567"/>
        <w:rPr>
          <w:b/>
          <w:sz w:val="28"/>
          <w:szCs w:val="28"/>
        </w:rPr>
      </w:pPr>
      <w:r w:rsidRPr="002E28F3">
        <w:rPr>
          <w:b/>
          <w:sz w:val="28"/>
          <w:szCs w:val="28"/>
        </w:rPr>
        <w:t>b)</w:t>
      </w:r>
      <w:r w:rsidRPr="002E28F3">
        <w:rPr>
          <w:b/>
          <w:sz w:val="28"/>
          <w:szCs w:val="28"/>
          <w:lang w:val="vi-VN"/>
        </w:rPr>
        <w:t xml:space="preserve"> Ban Kinh tế - Ngân sách </w:t>
      </w:r>
      <w:r w:rsidR="00896DD2" w:rsidRPr="002E28F3">
        <w:rPr>
          <w:b/>
          <w:color w:val="000000"/>
          <w:sz w:val="28"/>
          <w:szCs w:val="20"/>
          <w:lang w:val="vi-VN"/>
        </w:rPr>
        <w:t>Hội đồng nhân dân</w:t>
      </w:r>
      <w:r w:rsidR="00896DD2" w:rsidRPr="002E28F3">
        <w:rPr>
          <w:b/>
          <w:color w:val="000000"/>
          <w:sz w:val="28"/>
          <w:szCs w:val="20"/>
          <w:lang w:val="nl-NL"/>
        </w:rPr>
        <w:t xml:space="preserve"> tỉnh </w:t>
      </w:r>
    </w:p>
    <w:p w:rsidR="004D75FF" w:rsidRPr="004E5F19" w:rsidRDefault="004D75FF" w:rsidP="00100191">
      <w:pPr>
        <w:tabs>
          <w:tab w:val="left" w:pos="720"/>
        </w:tabs>
        <w:spacing w:before="120" w:line="240" w:lineRule="auto"/>
        <w:ind w:firstLine="567"/>
        <w:rPr>
          <w:spacing w:val="-4"/>
          <w:sz w:val="28"/>
          <w:szCs w:val="28"/>
          <w:lang w:val="vi-VN"/>
        </w:rPr>
      </w:pPr>
      <w:r w:rsidRPr="002F0E9C">
        <w:rPr>
          <w:sz w:val="28"/>
          <w:szCs w:val="28"/>
          <w:lang w:val="vi-VN"/>
        </w:rPr>
        <w:t xml:space="preserve">Khảo sát </w:t>
      </w:r>
      <w:r w:rsidRPr="00327C03">
        <w:rPr>
          <w:spacing w:val="-4"/>
          <w:sz w:val="28"/>
          <w:szCs w:val="28"/>
          <w:lang w:val="vi-VN"/>
        </w:rPr>
        <w:t xml:space="preserve">việc thực hiện các </w:t>
      </w:r>
      <w:r w:rsidRPr="006F3F9E">
        <w:rPr>
          <w:spacing w:val="-4"/>
          <w:sz w:val="28"/>
          <w:szCs w:val="28"/>
          <w:lang w:val="vi-VN"/>
        </w:rPr>
        <w:t>chế độ chính sách đối với người</w:t>
      </w:r>
      <w:r w:rsidRPr="00327C03">
        <w:rPr>
          <w:spacing w:val="-4"/>
          <w:sz w:val="28"/>
          <w:szCs w:val="28"/>
          <w:lang w:val="vi-VN"/>
        </w:rPr>
        <w:t xml:space="preserve"> lao động tại các khu công nghiệp trên địa bàn tỉnh.</w:t>
      </w:r>
    </w:p>
    <w:p w:rsidR="004D75FF" w:rsidRPr="002E28F3" w:rsidRDefault="004D75FF" w:rsidP="00100191">
      <w:pPr>
        <w:spacing w:before="120" w:line="240" w:lineRule="auto"/>
        <w:ind w:firstLine="567"/>
        <w:rPr>
          <w:b/>
          <w:spacing w:val="-4"/>
          <w:sz w:val="28"/>
          <w:szCs w:val="28"/>
        </w:rPr>
      </w:pPr>
      <w:r w:rsidRPr="002E28F3">
        <w:rPr>
          <w:b/>
          <w:spacing w:val="-4"/>
          <w:sz w:val="28"/>
          <w:szCs w:val="28"/>
        </w:rPr>
        <w:t>c)</w:t>
      </w:r>
      <w:r w:rsidRPr="002E28F3">
        <w:rPr>
          <w:b/>
          <w:spacing w:val="-4"/>
          <w:sz w:val="28"/>
          <w:szCs w:val="28"/>
          <w:lang w:val="vi-VN"/>
        </w:rPr>
        <w:t xml:space="preserve"> Ban Văn hóa - xã hội </w:t>
      </w:r>
      <w:r w:rsidR="00896DD2" w:rsidRPr="002E28F3">
        <w:rPr>
          <w:b/>
          <w:color w:val="000000"/>
          <w:sz w:val="28"/>
          <w:szCs w:val="20"/>
          <w:lang w:val="vi-VN"/>
        </w:rPr>
        <w:t>Hội đồng nhân dân</w:t>
      </w:r>
      <w:r w:rsidR="00896DD2" w:rsidRPr="002E28F3">
        <w:rPr>
          <w:b/>
          <w:color w:val="000000"/>
          <w:sz w:val="28"/>
          <w:szCs w:val="20"/>
          <w:lang w:val="nl-NL"/>
        </w:rPr>
        <w:t xml:space="preserve"> tỉnh </w:t>
      </w:r>
      <w:r w:rsidR="0057301C" w:rsidRPr="002E28F3">
        <w:rPr>
          <w:b/>
          <w:spacing w:val="-4"/>
          <w:sz w:val="28"/>
          <w:szCs w:val="28"/>
          <w:lang w:val="vi-VN"/>
        </w:rPr>
        <w:t xml:space="preserve"> </w:t>
      </w:r>
    </w:p>
    <w:p w:rsidR="004D75FF" w:rsidRPr="00567D50" w:rsidRDefault="004D75FF" w:rsidP="00100191">
      <w:pPr>
        <w:spacing w:before="120" w:line="240" w:lineRule="auto"/>
        <w:ind w:firstLine="567"/>
        <w:rPr>
          <w:spacing w:val="-4"/>
          <w:sz w:val="28"/>
          <w:szCs w:val="28"/>
          <w:lang w:val="vi-VN"/>
        </w:rPr>
      </w:pPr>
      <w:r w:rsidRPr="00567D50">
        <w:rPr>
          <w:spacing w:val="-4"/>
          <w:sz w:val="28"/>
          <w:szCs w:val="28"/>
          <w:lang w:val="vi-VN"/>
        </w:rPr>
        <w:t xml:space="preserve">- Khảo </w:t>
      </w:r>
      <w:r w:rsidRPr="00327C03">
        <w:rPr>
          <w:spacing w:val="-4"/>
          <w:sz w:val="28"/>
          <w:szCs w:val="28"/>
          <w:lang w:val="vi-VN"/>
        </w:rPr>
        <w:t xml:space="preserve">sát tình hình, kết quả thực hiện các chương trình tín dụng của Ngân hàng chính sách xã hội đối với người nghèo và các đối tượng chính sách theo quy định của pháp luật trên địa bàn tỉnh. </w:t>
      </w:r>
    </w:p>
    <w:p w:rsidR="004D75FF" w:rsidRPr="00871BF4" w:rsidRDefault="004D75FF" w:rsidP="00100191">
      <w:pPr>
        <w:spacing w:before="120" w:line="240" w:lineRule="auto"/>
        <w:ind w:firstLine="567"/>
        <w:rPr>
          <w:lang w:val="vi-VN"/>
        </w:rPr>
      </w:pPr>
      <w:r w:rsidRPr="00327C03">
        <w:rPr>
          <w:sz w:val="28"/>
          <w:szCs w:val="28"/>
          <w:lang w:val="vi-VN"/>
        </w:rPr>
        <w:t>-</w:t>
      </w:r>
      <w:r>
        <w:rPr>
          <w:sz w:val="28"/>
          <w:szCs w:val="28"/>
          <w:lang w:val="vi-VN"/>
        </w:rPr>
        <w:t xml:space="preserve"> </w:t>
      </w:r>
      <w:r w:rsidRPr="002F0E9C">
        <w:rPr>
          <w:sz w:val="28"/>
          <w:szCs w:val="28"/>
          <w:lang w:val="vi-VN"/>
        </w:rPr>
        <w:t>Khảo</w:t>
      </w:r>
      <w:r w:rsidRPr="00871BF4">
        <w:rPr>
          <w:sz w:val="28"/>
          <w:szCs w:val="28"/>
          <w:lang w:val="vi-VN"/>
        </w:rPr>
        <w:t xml:space="preserve"> sát việc thực hiện </w:t>
      </w:r>
      <w:r>
        <w:rPr>
          <w:sz w:val="28"/>
          <w:szCs w:val="28"/>
          <w:lang w:val="vi-VN"/>
        </w:rPr>
        <w:t>chính sách pháp luật về Bảo hiểm y tế, Bảo hiểm xã hội và Bảo hiểm thất nghiệp trên địa bàn tỉnh</w:t>
      </w:r>
      <w:r w:rsidRPr="00871BF4">
        <w:rPr>
          <w:snapToGrid w:val="0"/>
          <w:lang w:val="vi-VN"/>
        </w:rPr>
        <w:t>.</w:t>
      </w:r>
    </w:p>
    <w:p w:rsidR="004D75FF" w:rsidRPr="002E28F3" w:rsidRDefault="004D75FF" w:rsidP="00100191">
      <w:pPr>
        <w:spacing w:before="120" w:line="240" w:lineRule="auto"/>
        <w:ind w:firstLine="567"/>
        <w:rPr>
          <w:b/>
          <w:spacing w:val="-8"/>
          <w:sz w:val="28"/>
          <w:szCs w:val="28"/>
          <w:lang w:val="vi-VN"/>
        </w:rPr>
      </w:pPr>
      <w:r w:rsidRPr="002E28F3">
        <w:rPr>
          <w:b/>
          <w:spacing w:val="-8"/>
          <w:sz w:val="28"/>
          <w:szCs w:val="28"/>
        </w:rPr>
        <w:t>d)</w:t>
      </w:r>
      <w:r w:rsidRPr="002E28F3">
        <w:rPr>
          <w:b/>
          <w:spacing w:val="-8"/>
          <w:sz w:val="28"/>
          <w:szCs w:val="28"/>
          <w:lang w:val="vi-VN"/>
        </w:rPr>
        <w:t xml:space="preserve"> Ban</w:t>
      </w:r>
      <w:r w:rsidRPr="002E28F3">
        <w:rPr>
          <w:b/>
          <w:spacing w:val="-4"/>
          <w:sz w:val="28"/>
          <w:szCs w:val="28"/>
          <w:lang w:val="vi-VN"/>
        </w:rPr>
        <w:t xml:space="preserve"> Dân tộc</w:t>
      </w:r>
      <w:r w:rsidRPr="002E28F3">
        <w:rPr>
          <w:b/>
          <w:spacing w:val="-8"/>
          <w:sz w:val="28"/>
          <w:szCs w:val="28"/>
          <w:lang w:val="vi-VN"/>
        </w:rPr>
        <w:t xml:space="preserve"> </w:t>
      </w:r>
      <w:r w:rsidR="00896DD2" w:rsidRPr="002E28F3">
        <w:rPr>
          <w:b/>
          <w:color w:val="000000"/>
          <w:sz w:val="28"/>
          <w:szCs w:val="20"/>
          <w:lang w:val="vi-VN"/>
        </w:rPr>
        <w:t>Hội đồng nhân dân</w:t>
      </w:r>
      <w:r w:rsidR="00896DD2" w:rsidRPr="002E28F3">
        <w:rPr>
          <w:b/>
          <w:color w:val="000000"/>
          <w:sz w:val="28"/>
          <w:szCs w:val="20"/>
          <w:lang w:val="nl-NL"/>
        </w:rPr>
        <w:t xml:space="preserve"> tỉnh </w:t>
      </w:r>
      <w:r w:rsidRPr="002E28F3">
        <w:rPr>
          <w:b/>
          <w:spacing w:val="-8"/>
          <w:sz w:val="28"/>
          <w:szCs w:val="28"/>
          <w:lang w:val="vi-VN"/>
        </w:rPr>
        <w:t xml:space="preserve"> </w:t>
      </w:r>
    </w:p>
    <w:p w:rsidR="004D75FF" w:rsidRDefault="004D75FF" w:rsidP="00100191">
      <w:pPr>
        <w:tabs>
          <w:tab w:val="left" w:pos="720"/>
        </w:tabs>
        <w:spacing w:before="120" w:line="240" w:lineRule="auto"/>
        <w:ind w:firstLine="567"/>
        <w:rPr>
          <w:sz w:val="28"/>
          <w:szCs w:val="28"/>
        </w:rPr>
      </w:pPr>
      <w:r w:rsidRPr="00567D50">
        <w:rPr>
          <w:sz w:val="28"/>
          <w:szCs w:val="28"/>
          <w:lang w:val="vi-VN"/>
        </w:rPr>
        <w:t>Khảo</w:t>
      </w:r>
      <w:r w:rsidRPr="008F4F8C">
        <w:rPr>
          <w:sz w:val="28"/>
          <w:szCs w:val="28"/>
          <w:lang w:val="vi-VN"/>
        </w:rPr>
        <w:t xml:space="preserve"> sát </w:t>
      </w:r>
      <w:r w:rsidRPr="00CB5F5B">
        <w:rPr>
          <w:sz w:val="28"/>
          <w:szCs w:val="28"/>
          <w:lang w:val="vi-VN"/>
        </w:rPr>
        <w:t xml:space="preserve">tình hình triển khai thực hiện </w:t>
      </w:r>
      <w:r w:rsidRPr="002F0E9C">
        <w:rPr>
          <w:sz w:val="28"/>
          <w:szCs w:val="28"/>
          <w:lang w:val="vi-VN"/>
        </w:rPr>
        <w:t xml:space="preserve">các </w:t>
      </w:r>
      <w:r w:rsidRPr="00CB5F5B">
        <w:rPr>
          <w:sz w:val="28"/>
          <w:szCs w:val="28"/>
          <w:lang w:val="vi-VN"/>
        </w:rPr>
        <w:t xml:space="preserve">chế độ, </w:t>
      </w:r>
      <w:r>
        <w:rPr>
          <w:sz w:val="28"/>
          <w:szCs w:val="28"/>
          <w:lang w:val="vi-VN"/>
        </w:rPr>
        <w:t xml:space="preserve">chính sách </w:t>
      </w:r>
      <w:r w:rsidRPr="002F0E9C">
        <w:rPr>
          <w:sz w:val="28"/>
          <w:szCs w:val="28"/>
          <w:lang w:val="vi-VN"/>
        </w:rPr>
        <w:t>đối với</w:t>
      </w:r>
      <w:r w:rsidRPr="00CB5F5B">
        <w:rPr>
          <w:sz w:val="28"/>
          <w:szCs w:val="28"/>
          <w:lang w:val="vi-VN"/>
        </w:rPr>
        <w:t xml:space="preserve"> học sinh, sinh viên </w:t>
      </w:r>
      <w:r w:rsidRPr="002F0E9C">
        <w:rPr>
          <w:sz w:val="28"/>
          <w:szCs w:val="28"/>
          <w:lang w:val="vi-VN"/>
        </w:rPr>
        <w:t xml:space="preserve">và trường phổ thông </w:t>
      </w:r>
      <w:r w:rsidRPr="00CB5F5B">
        <w:rPr>
          <w:sz w:val="28"/>
          <w:szCs w:val="28"/>
          <w:lang w:val="vi-VN"/>
        </w:rPr>
        <w:t>vùng dân tộc thiểu số, miền núi tỉnh Phú Yên.</w:t>
      </w:r>
    </w:p>
    <w:p w:rsidR="00145AAC" w:rsidRPr="003601E1" w:rsidRDefault="00145AAC" w:rsidP="00100191">
      <w:pPr>
        <w:tabs>
          <w:tab w:val="left" w:pos="720"/>
        </w:tabs>
        <w:spacing w:before="120" w:line="240" w:lineRule="auto"/>
        <w:ind w:firstLine="567"/>
        <w:rPr>
          <w:sz w:val="28"/>
          <w:szCs w:val="28"/>
        </w:rPr>
      </w:pPr>
      <w:r w:rsidRPr="003601E1">
        <w:rPr>
          <w:sz w:val="28"/>
          <w:szCs w:val="28"/>
        </w:rPr>
        <w:t>Ngoài nội dung khảo sát được giao, tùy tình hình thực tế các Ban HĐND tỉnh tổ chức khảo sát với các nội dung phù hợp.</w:t>
      </w:r>
    </w:p>
    <w:p w:rsidR="000733B6" w:rsidRPr="00CA20A6" w:rsidRDefault="00BA72EA" w:rsidP="00100191">
      <w:pPr>
        <w:spacing w:before="120" w:line="240" w:lineRule="auto"/>
        <w:ind w:right="51" w:firstLine="720"/>
        <w:rPr>
          <w:b/>
          <w:sz w:val="28"/>
          <w:szCs w:val="28"/>
          <w:lang w:val="nl-NL"/>
        </w:rPr>
      </w:pPr>
      <w:r w:rsidRPr="00CA20A6">
        <w:rPr>
          <w:b/>
          <w:sz w:val="28"/>
          <w:szCs w:val="28"/>
          <w:lang w:val="nl-NL"/>
        </w:rPr>
        <w:t xml:space="preserve">Điều </w:t>
      </w:r>
      <w:r w:rsidR="00C81C4C" w:rsidRPr="00CA20A6">
        <w:rPr>
          <w:b/>
          <w:sz w:val="28"/>
          <w:szCs w:val="28"/>
          <w:lang w:val="nl-NL"/>
        </w:rPr>
        <w:t>2</w:t>
      </w:r>
      <w:r w:rsidRPr="00CA20A6">
        <w:rPr>
          <w:b/>
          <w:sz w:val="28"/>
          <w:szCs w:val="28"/>
          <w:lang w:val="nl-NL"/>
        </w:rPr>
        <w:t>.</w:t>
      </w:r>
      <w:r w:rsidR="008C54E3" w:rsidRPr="00CA20A6">
        <w:rPr>
          <w:b/>
          <w:sz w:val="28"/>
          <w:szCs w:val="28"/>
          <w:lang w:val="nl-NL"/>
        </w:rPr>
        <w:t xml:space="preserve"> </w:t>
      </w:r>
      <w:r w:rsidR="000733B6" w:rsidRPr="00CA20A6">
        <w:rPr>
          <w:b/>
          <w:sz w:val="28"/>
          <w:szCs w:val="28"/>
          <w:lang w:val="nl-NL"/>
        </w:rPr>
        <w:t>Tổ chức thực hiện</w:t>
      </w:r>
    </w:p>
    <w:p w:rsidR="00F055DB" w:rsidRPr="00CA20A6" w:rsidRDefault="000733B6" w:rsidP="00100191">
      <w:pPr>
        <w:widowControl w:val="0"/>
        <w:spacing w:before="120" w:line="240" w:lineRule="auto"/>
        <w:ind w:firstLine="720"/>
        <w:rPr>
          <w:sz w:val="28"/>
          <w:szCs w:val="28"/>
          <w:lang w:val="nl-NL"/>
        </w:rPr>
      </w:pPr>
      <w:r w:rsidRPr="00CA20A6">
        <w:rPr>
          <w:sz w:val="28"/>
          <w:szCs w:val="28"/>
          <w:lang w:val="nl-NL"/>
        </w:rPr>
        <w:t>Hội đồng nhân dân tỉnh giao</w:t>
      </w:r>
      <w:r w:rsidR="00F055DB" w:rsidRPr="00CA20A6">
        <w:rPr>
          <w:sz w:val="28"/>
          <w:szCs w:val="28"/>
          <w:lang w:val="nl-NL"/>
        </w:rPr>
        <w:t>:</w:t>
      </w:r>
    </w:p>
    <w:p w:rsidR="008C54E3" w:rsidRPr="008C54E3" w:rsidRDefault="00F055DB" w:rsidP="00100191">
      <w:pPr>
        <w:spacing w:before="120" w:line="240" w:lineRule="auto"/>
        <w:ind w:firstLine="567"/>
        <w:rPr>
          <w:sz w:val="28"/>
          <w:szCs w:val="28"/>
          <w:lang w:val="vi-VN"/>
        </w:rPr>
      </w:pPr>
      <w:r w:rsidRPr="00CA20A6">
        <w:rPr>
          <w:sz w:val="28"/>
          <w:szCs w:val="28"/>
          <w:lang w:val="nl-NL"/>
        </w:rPr>
        <w:t xml:space="preserve">1. </w:t>
      </w:r>
      <w:r w:rsidR="000733B6" w:rsidRPr="00CA20A6">
        <w:rPr>
          <w:sz w:val="28"/>
          <w:szCs w:val="28"/>
          <w:lang w:val="nl-NL"/>
        </w:rPr>
        <w:t>Thường trực Hội đồng nhân dân tỉnh</w:t>
      </w:r>
      <w:r w:rsidR="008C54E3" w:rsidRPr="00CA20A6">
        <w:rPr>
          <w:sz w:val="28"/>
          <w:szCs w:val="28"/>
          <w:lang w:val="nl-NL"/>
        </w:rPr>
        <w:t>:</w:t>
      </w:r>
      <w:r w:rsidR="00D82B8E" w:rsidRPr="00CA20A6">
        <w:rPr>
          <w:sz w:val="28"/>
          <w:szCs w:val="28"/>
          <w:lang w:val="nl-NL"/>
        </w:rPr>
        <w:t xml:space="preserve"> </w:t>
      </w:r>
      <w:r w:rsidR="008C54E3" w:rsidRPr="00CA20A6">
        <w:rPr>
          <w:sz w:val="28"/>
          <w:szCs w:val="28"/>
          <w:lang w:val="nl-NL"/>
        </w:rPr>
        <w:t xml:space="preserve">Ban hành Nghị quyết thành lập Đoàn giám sát, tổ chức giám sát </w:t>
      </w:r>
      <w:r w:rsidR="008C54E3" w:rsidRPr="00536B41">
        <w:rPr>
          <w:color w:val="000000"/>
          <w:spacing w:val="-2"/>
          <w:sz w:val="28"/>
          <w:szCs w:val="26"/>
          <w:lang w:val="vi-VN"/>
        </w:rPr>
        <w:t>và báo cáo kết quả giám sát</w:t>
      </w:r>
      <w:r w:rsidR="004D75FF">
        <w:rPr>
          <w:color w:val="000000"/>
          <w:spacing w:val="-2"/>
          <w:sz w:val="28"/>
          <w:szCs w:val="26"/>
        </w:rPr>
        <w:t xml:space="preserve"> </w:t>
      </w:r>
      <w:r w:rsidR="004D75FF" w:rsidRPr="004C3A92">
        <w:rPr>
          <w:spacing w:val="-4"/>
          <w:sz w:val="28"/>
          <w:szCs w:val="28"/>
          <w:lang w:val="vi-VN"/>
        </w:rPr>
        <w:t>việc chấp hành pháp luật về</w:t>
      </w:r>
      <w:r w:rsidR="004D75FF">
        <w:rPr>
          <w:spacing w:val="-4"/>
          <w:sz w:val="28"/>
          <w:szCs w:val="28"/>
          <w:lang w:val="vi-VN"/>
        </w:rPr>
        <w:t xml:space="preserve"> </w:t>
      </w:r>
      <w:r w:rsidR="004D75FF" w:rsidRPr="004C3A92">
        <w:rPr>
          <w:spacing w:val="-4"/>
          <w:sz w:val="28"/>
          <w:szCs w:val="28"/>
          <w:lang w:val="vi-VN"/>
        </w:rPr>
        <w:t>quản lý nhà nước trong công tác bảo vệ môi trường</w:t>
      </w:r>
      <w:r w:rsidR="004D75FF">
        <w:rPr>
          <w:spacing w:val="-4"/>
          <w:sz w:val="28"/>
          <w:szCs w:val="28"/>
          <w:lang w:val="vi-VN"/>
        </w:rPr>
        <w:t xml:space="preserve"> trên địa bàn tỉnh</w:t>
      </w:r>
      <w:r w:rsidR="004D75FF">
        <w:rPr>
          <w:color w:val="000000"/>
          <w:sz w:val="28"/>
          <w:lang w:val="nl-NL"/>
        </w:rPr>
        <w:t xml:space="preserve"> </w:t>
      </w:r>
      <w:r w:rsidR="008C54E3" w:rsidRPr="00CA20A6">
        <w:rPr>
          <w:color w:val="000000"/>
          <w:sz w:val="28"/>
          <w:lang w:val="nl-NL"/>
        </w:rPr>
        <w:t>v</w:t>
      </w:r>
      <w:r w:rsidR="008C54E3" w:rsidRPr="00CA20A6">
        <w:rPr>
          <w:sz w:val="28"/>
          <w:szCs w:val="28"/>
          <w:lang w:val="nl-NL"/>
        </w:rPr>
        <w:t>ào kỳ họp giữa năm 20</w:t>
      </w:r>
      <w:r w:rsidR="004D75FF">
        <w:rPr>
          <w:sz w:val="28"/>
          <w:szCs w:val="28"/>
          <w:lang w:val="nl-NL"/>
        </w:rPr>
        <w:t>20</w:t>
      </w:r>
      <w:r w:rsidR="008C54E3" w:rsidRPr="00CA20A6">
        <w:rPr>
          <w:sz w:val="28"/>
          <w:szCs w:val="28"/>
          <w:lang w:val="nl-NL"/>
        </w:rPr>
        <w:t>.</w:t>
      </w:r>
      <w:r w:rsidR="00D82B8E" w:rsidRPr="00CA20A6">
        <w:rPr>
          <w:sz w:val="28"/>
          <w:szCs w:val="28"/>
          <w:lang w:val="nl-NL"/>
        </w:rPr>
        <w:t xml:space="preserve"> </w:t>
      </w:r>
      <w:r w:rsidR="00D82B8E" w:rsidRPr="00536B41">
        <w:rPr>
          <w:color w:val="000000"/>
          <w:spacing w:val="-2"/>
          <w:sz w:val="28"/>
          <w:szCs w:val="26"/>
          <w:lang w:val="vi-VN"/>
        </w:rPr>
        <w:t>Chỉ đạo, theo dõi, đôn đốc, tổng hợp kết quả giải quyết các kiến nghị sau giám sát; tổng hợp và báo cáo kết quả việc thực hiện chương trình giám sát</w:t>
      </w:r>
      <w:r w:rsidR="00D82B8E" w:rsidRPr="009414EF">
        <w:rPr>
          <w:color w:val="000000"/>
          <w:spacing w:val="-2"/>
          <w:sz w:val="28"/>
          <w:szCs w:val="26"/>
          <w:lang w:val="vi-VN"/>
        </w:rPr>
        <w:t xml:space="preserve"> </w:t>
      </w:r>
      <w:r w:rsidR="00D82B8E" w:rsidRPr="002B66FF">
        <w:rPr>
          <w:color w:val="000000"/>
          <w:sz w:val="28"/>
          <w:lang w:val="vi-VN"/>
        </w:rPr>
        <w:t>theo quy định</w:t>
      </w:r>
      <w:r w:rsidR="00D82B8E" w:rsidRPr="002B66FF">
        <w:rPr>
          <w:sz w:val="28"/>
          <w:szCs w:val="28"/>
          <w:lang w:val="vi-VN"/>
        </w:rPr>
        <w:t>.</w:t>
      </w:r>
      <w:r w:rsidR="00D82B8E" w:rsidRPr="00CA20A6">
        <w:rPr>
          <w:sz w:val="28"/>
          <w:szCs w:val="28"/>
          <w:lang w:val="nl-NL"/>
        </w:rPr>
        <w:t xml:space="preserve"> </w:t>
      </w:r>
      <w:r w:rsidR="008C54E3" w:rsidRPr="008C54E3">
        <w:rPr>
          <w:sz w:val="28"/>
          <w:szCs w:val="28"/>
          <w:lang w:val="vi-VN"/>
        </w:rPr>
        <w:t>C</w:t>
      </w:r>
      <w:r w:rsidR="00536B41" w:rsidRPr="008C54E3">
        <w:rPr>
          <w:sz w:val="28"/>
          <w:szCs w:val="28"/>
          <w:lang w:val="vi-VN"/>
        </w:rPr>
        <w:t>hủ trì,</w:t>
      </w:r>
      <w:r w:rsidR="008C54E3" w:rsidRPr="008C54E3">
        <w:rPr>
          <w:sz w:val="28"/>
          <w:szCs w:val="28"/>
          <w:lang w:val="vi-VN"/>
        </w:rPr>
        <w:t xml:space="preserve"> </w:t>
      </w:r>
      <w:r w:rsidR="00C81C4C" w:rsidRPr="008C54E3">
        <w:rPr>
          <w:sz w:val="28"/>
          <w:szCs w:val="28"/>
          <w:lang w:val="vi-VN"/>
        </w:rPr>
        <w:t xml:space="preserve">điều hòa </w:t>
      </w:r>
      <w:r w:rsidR="000733B6" w:rsidRPr="008C54E3">
        <w:rPr>
          <w:sz w:val="28"/>
          <w:szCs w:val="28"/>
          <w:lang w:val="vi-VN"/>
        </w:rPr>
        <w:t xml:space="preserve">phối </w:t>
      </w:r>
      <w:r w:rsidR="00536B41" w:rsidRPr="008C54E3">
        <w:rPr>
          <w:sz w:val="28"/>
          <w:szCs w:val="28"/>
          <w:lang w:val="vi-VN"/>
        </w:rPr>
        <w:t>hợp</w:t>
      </w:r>
      <w:r w:rsidR="00C81C4C" w:rsidRPr="008C54E3">
        <w:rPr>
          <w:sz w:val="28"/>
          <w:szCs w:val="28"/>
          <w:lang w:val="vi-VN"/>
        </w:rPr>
        <w:t xml:space="preserve"> các Ban Hội đồng nhân dân</w:t>
      </w:r>
      <w:r w:rsidR="00CA20A6" w:rsidRPr="00F71D27">
        <w:rPr>
          <w:sz w:val="28"/>
          <w:szCs w:val="28"/>
          <w:lang w:val="nl-NL"/>
        </w:rPr>
        <w:t xml:space="preserve"> tỉnh</w:t>
      </w:r>
      <w:r w:rsidR="00536B41" w:rsidRPr="008C54E3">
        <w:rPr>
          <w:sz w:val="28"/>
          <w:szCs w:val="28"/>
          <w:lang w:val="vi-VN"/>
        </w:rPr>
        <w:t xml:space="preserve"> tổ</w:t>
      </w:r>
      <w:r w:rsidR="008C54E3" w:rsidRPr="008C54E3">
        <w:rPr>
          <w:sz w:val="28"/>
          <w:szCs w:val="28"/>
          <w:lang w:val="vi-VN"/>
        </w:rPr>
        <w:t xml:space="preserve"> </w:t>
      </w:r>
      <w:r w:rsidR="00536B41" w:rsidRPr="008C54E3">
        <w:rPr>
          <w:color w:val="000000"/>
          <w:sz w:val="28"/>
          <w:szCs w:val="26"/>
          <w:lang w:val="vi-VN"/>
        </w:rPr>
        <w:t xml:space="preserve">chức thực hiện </w:t>
      </w:r>
      <w:r w:rsidR="008E7FD9" w:rsidRPr="00CA20A6">
        <w:rPr>
          <w:color w:val="000000"/>
          <w:sz w:val="28"/>
          <w:szCs w:val="26"/>
          <w:lang w:val="nl-NL"/>
        </w:rPr>
        <w:t xml:space="preserve">tốt </w:t>
      </w:r>
      <w:r w:rsidR="00536B41" w:rsidRPr="008C54E3">
        <w:rPr>
          <w:color w:val="000000"/>
          <w:sz w:val="28"/>
          <w:szCs w:val="26"/>
          <w:lang w:val="vi-VN"/>
        </w:rPr>
        <w:t xml:space="preserve">Nghị quyết </w:t>
      </w:r>
      <w:r w:rsidR="00C81C4C" w:rsidRPr="008C54E3">
        <w:rPr>
          <w:color w:val="000000"/>
          <w:sz w:val="28"/>
          <w:szCs w:val="26"/>
          <w:lang w:val="vi-VN"/>
        </w:rPr>
        <w:t>này</w:t>
      </w:r>
      <w:r w:rsidR="00622C60" w:rsidRPr="008C54E3">
        <w:rPr>
          <w:color w:val="000000"/>
          <w:sz w:val="28"/>
          <w:szCs w:val="26"/>
          <w:lang w:val="vi-VN"/>
        </w:rPr>
        <w:t>.</w:t>
      </w:r>
      <w:r w:rsidR="004B0139" w:rsidRPr="008C54E3">
        <w:rPr>
          <w:sz w:val="28"/>
          <w:szCs w:val="28"/>
          <w:lang w:val="vi-VN"/>
        </w:rPr>
        <w:t xml:space="preserve"> </w:t>
      </w:r>
    </w:p>
    <w:p w:rsidR="000733B6" w:rsidRPr="002B66FF" w:rsidRDefault="007D5FFC" w:rsidP="00100191">
      <w:pPr>
        <w:spacing w:before="120" w:line="240" w:lineRule="auto"/>
        <w:ind w:right="51" w:firstLine="720"/>
        <w:rPr>
          <w:sz w:val="28"/>
          <w:szCs w:val="28"/>
          <w:lang w:val="vi-VN"/>
        </w:rPr>
      </w:pPr>
      <w:r w:rsidRPr="007D5FFC">
        <w:rPr>
          <w:sz w:val="28"/>
          <w:szCs w:val="28"/>
          <w:lang w:val="vi-VN"/>
        </w:rPr>
        <w:t>2</w:t>
      </w:r>
      <w:r w:rsidR="000733B6" w:rsidRPr="002B66FF">
        <w:rPr>
          <w:sz w:val="28"/>
          <w:szCs w:val="28"/>
          <w:lang w:val="vi-VN"/>
        </w:rPr>
        <w:t xml:space="preserve">. Các Ban </w:t>
      </w:r>
      <w:r w:rsidR="00F055DB" w:rsidRPr="00F055DB">
        <w:rPr>
          <w:sz w:val="28"/>
          <w:szCs w:val="28"/>
          <w:lang w:val="vi-VN"/>
        </w:rPr>
        <w:t xml:space="preserve">của </w:t>
      </w:r>
      <w:r w:rsidR="000733B6" w:rsidRPr="002B66FF">
        <w:rPr>
          <w:sz w:val="28"/>
          <w:szCs w:val="28"/>
          <w:lang w:val="vi-VN"/>
        </w:rPr>
        <w:t>Hội đồng nhân dân tỉnh căn cứ Chương trình giám sát của Hội đồng nhân dân tỉnh năm 201</w:t>
      </w:r>
      <w:r w:rsidR="004D75FF">
        <w:rPr>
          <w:sz w:val="28"/>
          <w:szCs w:val="28"/>
        </w:rPr>
        <w:t>9</w:t>
      </w:r>
      <w:r w:rsidR="000733B6" w:rsidRPr="002B66FF">
        <w:rPr>
          <w:sz w:val="28"/>
          <w:szCs w:val="28"/>
          <w:lang w:val="vi-VN"/>
        </w:rPr>
        <w:t xml:space="preserve"> và kế hoạch tổ chức thực hiện của Thường trực Hội đồng nhân dân tỉnh </w:t>
      </w:r>
      <w:r w:rsidR="002D2937" w:rsidRPr="002D2937">
        <w:rPr>
          <w:sz w:val="28"/>
          <w:szCs w:val="28"/>
          <w:lang w:val="vi-VN"/>
        </w:rPr>
        <w:t>năm 201</w:t>
      </w:r>
      <w:r w:rsidR="004D75FF">
        <w:rPr>
          <w:sz w:val="28"/>
          <w:szCs w:val="28"/>
        </w:rPr>
        <w:t>9</w:t>
      </w:r>
      <w:r w:rsidR="002D2937" w:rsidRPr="002D2937">
        <w:rPr>
          <w:sz w:val="28"/>
          <w:szCs w:val="28"/>
          <w:lang w:val="vi-VN"/>
        </w:rPr>
        <w:t xml:space="preserve"> </w:t>
      </w:r>
      <w:r w:rsidR="000733B6" w:rsidRPr="002B66FF">
        <w:rPr>
          <w:sz w:val="28"/>
          <w:szCs w:val="28"/>
          <w:lang w:val="vi-VN"/>
        </w:rPr>
        <w:t>để xây dựng chương trình giám sát năm 201</w:t>
      </w:r>
      <w:r w:rsidR="004D75FF">
        <w:rPr>
          <w:sz w:val="28"/>
          <w:szCs w:val="28"/>
        </w:rPr>
        <w:t>9</w:t>
      </w:r>
      <w:r w:rsidR="000733B6" w:rsidRPr="002B66FF">
        <w:rPr>
          <w:sz w:val="28"/>
          <w:szCs w:val="28"/>
          <w:lang w:val="vi-VN"/>
        </w:rPr>
        <w:t xml:space="preserve"> của Ban</w:t>
      </w:r>
      <w:r w:rsidR="00536B41" w:rsidRPr="002B66FF">
        <w:rPr>
          <w:sz w:val="28"/>
          <w:szCs w:val="28"/>
          <w:lang w:val="vi-VN"/>
        </w:rPr>
        <w:t>;</w:t>
      </w:r>
      <w:r w:rsidR="000733B6" w:rsidRPr="002B66FF">
        <w:rPr>
          <w:sz w:val="28"/>
          <w:szCs w:val="28"/>
          <w:lang w:val="vi-VN"/>
        </w:rPr>
        <w:t xml:space="preserve"> báo cáo kết quả giám sát theo quy định của pháp luật.</w:t>
      </w:r>
    </w:p>
    <w:p w:rsidR="0050377A" w:rsidRPr="000D492D" w:rsidRDefault="00EF1CD9" w:rsidP="00100191">
      <w:pPr>
        <w:spacing w:before="120" w:line="240" w:lineRule="auto"/>
        <w:ind w:right="51" w:firstLine="720"/>
        <w:rPr>
          <w:snapToGrid w:val="0"/>
          <w:sz w:val="28"/>
          <w:szCs w:val="28"/>
          <w:lang w:val="vi-VN"/>
        </w:rPr>
      </w:pPr>
      <w:r w:rsidRPr="00EF1CD9">
        <w:rPr>
          <w:snapToGrid w:val="0"/>
          <w:sz w:val="28"/>
          <w:szCs w:val="28"/>
          <w:lang w:val="vi-VN"/>
        </w:rPr>
        <w:t>3</w:t>
      </w:r>
      <w:r w:rsidR="0050377A" w:rsidRPr="002B66FF">
        <w:rPr>
          <w:snapToGrid w:val="0"/>
          <w:sz w:val="28"/>
          <w:szCs w:val="28"/>
          <w:lang w:val="vi-VN"/>
        </w:rPr>
        <w:t>.</w:t>
      </w:r>
      <w:r w:rsidR="008C54E3" w:rsidRPr="008C54E3">
        <w:rPr>
          <w:snapToGrid w:val="0"/>
          <w:sz w:val="28"/>
          <w:szCs w:val="28"/>
          <w:lang w:val="vi-VN"/>
        </w:rPr>
        <w:t xml:space="preserve"> </w:t>
      </w:r>
      <w:r w:rsidR="0050377A" w:rsidRPr="002B66FF">
        <w:rPr>
          <w:snapToGrid w:val="0"/>
          <w:sz w:val="28"/>
          <w:szCs w:val="28"/>
          <w:lang w:val="vi-VN"/>
        </w:rPr>
        <w:t xml:space="preserve">Các cơ quan, tổ chức, cá nhân chịu sự giám sát phải thực hiện đầy đủ </w:t>
      </w:r>
      <w:r w:rsidR="00A67C50" w:rsidRPr="002B66FF">
        <w:rPr>
          <w:snapToGrid w:val="0"/>
          <w:sz w:val="28"/>
          <w:szCs w:val="28"/>
          <w:lang w:val="vi-VN"/>
        </w:rPr>
        <w:t xml:space="preserve">yêu cầu </w:t>
      </w:r>
      <w:r w:rsidR="00C81C4C" w:rsidRPr="002B66FF">
        <w:rPr>
          <w:snapToGrid w:val="0"/>
          <w:sz w:val="28"/>
          <w:szCs w:val="28"/>
          <w:lang w:val="vi-VN"/>
        </w:rPr>
        <w:t xml:space="preserve">theo </w:t>
      </w:r>
      <w:r w:rsidR="0050377A" w:rsidRPr="0050377A">
        <w:rPr>
          <w:snapToGrid w:val="0"/>
          <w:sz w:val="28"/>
          <w:szCs w:val="28"/>
          <w:lang w:val="de-DE"/>
        </w:rPr>
        <w:t>kế hoạch</w:t>
      </w:r>
      <w:r w:rsidR="00A67C50">
        <w:rPr>
          <w:snapToGrid w:val="0"/>
          <w:sz w:val="28"/>
          <w:szCs w:val="28"/>
          <w:lang w:val="vi-VN"/>
        </w:rPr>
        <w:t>, nội dung</w:t>
      </w:r>
      <w:r w:rsidR="0050377A" w:rsidRPr="002B66FF">
        <w:rPr>
          <w:snapToGrid w:val="0"/>
          <w:sz w:val="28"/>
          <w:szCs w:val="28"/>
          <w:lang w:val="vi-VN"/>
        </w:rPr>
        <w:t xml:space="preserve"> giám sát của </w:t>
      </w:r>
      <w:r w:rsidR="00C81C4C" w:rsidRPr="002B66FF">
        <w:rPr>
          <w:snapToGrid w:val="0"/>
          <w:sz w:val="28"/>
          <w:szCs w:val="28"/>
          <w:lang w:val="vi-VN"/>
        </w:rPr>
        <w:t>Hội đồng nhân dân</w:t>
      </w:r>
      <w:r w:rsidR="0050377A" w:rsidRPr="002B66FF">
        <w:rPr>
          <w:snapToGrid w:val="0"/>
          <w:sz w:val="28"/>
          <w:szCs w:val="28"/>
          <w:lang w:val="vi-VN"/>
        </w:rPr>
        <w:t xml:space="preserve">, Thường trực Hội đồng nhân dân, Ban </w:t>
      </w:r>
      <w:r w:rsidR="00F055DB" w:rsidRPr="00F055DB">
        <w:rPr>
          <w:snapToGrid w:val="0"/>
          <w:sz w:val="28"/>
          <w:szCs w:val="28"/>
          <w:lang w:val="vi-VN"/>
        </w:rPr>
        <w:t xml:space="preserve">của </w:t>
      </w:r>
      <w:r w:rsidR="0050377A" w:rsidRPr="002B66FF">
        <w:rPr>
          <w:snapToGrid w:val="0"/>
          <w:sz w:val="28"/>
          <w:szCs w:val="28"/>
          <w:lang w:val="vi-VN"/>
        </w:rPr>
        <w:t xml:space="preserve">Hội đồng nhân dân tỉnh; </w:t>
      </w:r>
      <w:r w:rsidR="0050377A" w:rsidRPr="00FD04CF">
        <w:rPr>
          <w:color w:val="000000"/>
          <w:spacing w:val="-4"/>
          <w:sz w:val="28"/>
          <w:lang w:val="vi-VN"/>
        </w:rPr>
        <w:t xml:space="preserve">báo cáo và cung cấp đầy đủ, kịp thời những thông tin, tài liệu </w:t>
      </w:r>
      <w:r w:rsidR="00031CD3" w:rsidRPr="00031CD3">
        <w:rPr>
          <w:color w:val="000000"/>
          <w:spacing w:val="-4"/>
          <w:sz w:val="28"/>
          <w:lang w:val="vi-VN"/>
        </w:rPr>
        <w:t>phục vụ</w:t>
      </w:r>
      <w:r w:rsidR="0050377A" w:rsidRPr="00FD04CF">
        <w:rPr>
          <w:color w:val="000000"/>
          <w:spacing w:val="-4"/>
          <w:sz w:val="28"/>
          <w:lang w:val="vi-VN"/>
        </w:rPr>
        <w:t xml:space="preserve"> giám sát. </w:t>
      </w:r>
      <w:r w:rsidR="00C81C4C" w:rsidRPr="002B66FF">
        <w:rPr>
          <w:color w:val="000000"/>
          <w:spacing w:val="-4"/>
          <w:sz w:val="28"/>
          <w:lang w:val="vi-VN"/>
        </w:rPr>
        <w:t xml:space="preserve">Đồng thời, </w:t>
      </w:r>
      <w:r w:rsidR="00C81C4C">
        <w:rPr>
          <w:color w:val="000000"/>
          <w:spacing w:val="-4"/>
          <w:sz w:val="28"/>
          <w:lang w:val="vi-VN"/>
        </w:rPr>
        <w:t>thực hiện đầy đủ,</w:t>
      </w:r>
      <w:r w:rsidR="0050377A" w:rsidRPr="00FD04CF">
        <w:rPr>
          <w:color w:val="000000"/>
          <w:spacing w:val="-4"/>
          <w:sz w:val="28"/>
          <w:lang w:val="vi-VN"/>
        </w:rPr>
        <w:t xml:space="preserve"> nghiêm túc những kiến nghị sau giám sát và báo cáo kết quả thực hiện đến </w:t>
      </w:r>
      <w:r w:rsidR="00FD04CF" w:rsidRPr="002B66FF">
        <w:rPr>
          <w:snapToGrid w:val="0"/>
          <w:sz w:val="28"/>
          <w:szCs w:val="28"/>
          <w:lang w:val="vi-VN"/>
        </w:rPr>
        <w:t xml:space="preserve">Hội đồng nhân </w:t>
      </w:r>
      <w:r w:rsidR="00FD04CF" w:rsidRPr="002B66FF">
        <w:rPr>
          <w:snapToGrid w:val="0"/>
          <w:sz w:val="28"/>
          <w:szCs w:val="28"/>
          <w:lang w:val="vi-VN"/>
        </w:rPr>
        <w:lastRenderedPageBreak/>
        <w:t>dân, Thường trực Hội đồng nhân dân</w:t>
      </w:r>
      <w:r w:rsidR="009414EF">
        <w:rPr>
          <w:snapToGrid w:val="0"/>
          <w:sz w:val="28"/>
          <w:szCs w:val="28"/>
          <w:lang w:val="vi-VN"/>
        </w:rPr>
        <w:t>, các Ban Hội đồng nhân dân</w:t>
      </w:r>
      <w:r w:rsidR="000D492D">
        <w:rPr>
          <w:snapToGrid w:val="0"/>
          <w:sz w:val="28"/>
          <w:szCs w:val="28"/>
          <w:lang w:val="vi-VN"/>
        </w:rPr>
        <w:t xml:space="preserve"> tỉnh</w:t>
      </w:r>
      <w:r w:rsidR="000D492D" w:rsidRPr="000D492D">
        <w:rPr>
          <w:snapToGrid w:val="0"/>
          <w:sz w:val="28"/>
          <w:szCs w:val="28"/>
          <w:lang w:val="vi-VN"/>
        </w:rPr>
        <w:t xml:space="preserve"> để theo dõi giám sát.</w:t>
      </w:r>
    </w:p>
    <w:p w:rsidR="00FE7E5E" w:rsidRPr="002B66FF" w:rsidRDefault="00FE7E5E" w:rsidP="00100191">
      <w:pPr>
        <w:spacing w:before="120" w:line="240" w:lineRule="auto"/>
        <w:ind w:firstLine="720"/>
        <w:rPr>
          <w:sz w:val="28"/>
          <w:szCs w:val="28"/>
          <w:lang w:val="vi-VN"/>
        </w:rPr>
      </w:pPr>
      <w:r w:rsidRPr="002B66FF">
        <w:rPr>
          <w:sz w:val="28"/>
          <w:szCs w:val="28"/>
          <w:lang w:val="vi-VN"/>
        </w:rPr>
        <w:t xml:space="preserve">Nghị quyết này đã được </w:t>
      </w:r>
      <w:r w:rsidR="00E85131" w:rsidRPr="002B66FF">
        <w:rPr>
          <w:sz w:val="28"/>
          <w:szCs w:val="28"/>
          <w:lang w:val="vi-VN"/>
        </w:rPr>
        <w:t>Hội đồng nhân dân</w:t>
      </w:r>
      <w:r w:rsidR="009E5782" w:rsidRPr="002B66FF">
        <w:rPr>
          <w:sz w:val="28"/>
          <w:szCs w:val="28"/>
          <w:lang w:val="vi-VN"/>
        </w:rPr>
        <w:t xml:space="preserve"> tỉnh </w:t>
      </w:r>
      <w:r w:rsidR="00E85131" w:rsidRPr="00E85131">
        <w:rPr>
          <w:sz w:val="28"/>
          <w:szCs w:val="28"/>
          <w:lang w:val="vi-VN"/>
        </w:rPr>
        <w:t xml:space="preserve">Phú Yên </w:t>
      </w:r>
      <w:r w:rsidR="00187A43">
        <w:rPr>
          <w:sz w:val="28"/>
          <w:szCs w:val="28"/>
        </w:rPr>
        <w:t>K</w:t>
      </w:r>
      <w:r w:rsidR="00187A43">
        <w:rPr>
          <w:sz w:val="28"/>
          <w:szCs w:val="28"/>
          <w:lang w:val="vi-VN"/>
        </w:rPr>
        <w:t xml:space="preserve">hóa VII, </w:t>
      </w:r>
      <w:r w:rsidR="00187A43">
        <w:rPr>
          <w:sz w:val="28"/>
          <w:szCs w:val="28"/>
        </w:rPr>
        <w:t>K</w:t>
      </w:r>
      <w:r w:rsidR="009E5782" w:rsidRPr="002B66FF">
        <w:rPr>
          <w:sz w:val="28"/>
          <w:szCs w:val="28"/>
          <w:lang w:val="vi-VN"/>
        </w:rPr>
        <w:t xml:space="preserve">ỳ họp thứ </w:t>
      </w:r>
      <w:r w:rsidR="004D75FF">
        <w:rPr>
          <w:sz w:val="28"/>
          <w:szCs w:val="28"/>
        </w:rPr>
        <w:t>7</w:t>
      </w:r>
      <w:r w:rsidR="004D75FF">
        <w:rPr>
          <w:sz w:val="28"/>
          <w:szCs w:val="28"/>
          <w:lang w:val="vi-VN"/>
        </w:rPr>
        <w:t xml:space="preserve"> thông qua ngày</w:t>
      </w:r>
      <w:r w:rsidR="004D75FF">
        <w:rPr>
          <w:sz w:val="28"/>
          <w:szCs w:val="28"/>
        </w:rPr>
        <w:t xml:space="preserve"> 13</w:t>
      </w:r>
      <w:r w:rsidRPr="002B66FF">
        <w:rPr>
          <w:sz w:val="28"/>
          <w:szCs w:val="28"/>
          <w:lang w:val="vi-VN"/>
        </w:rPr>
        <w:t xml:space="preserve"> tháng 7 năm 201</w:t>
      </w:r>
      <w:r w:rsidR="004D75FF">
        <w:rPr>
          <w:sz w:val="28"/>
          <w:szCs w:val="28"/>
        </w:rPr>
        <w:t>8</w:t>
      </w:r>
      <w:r w:rsidR="00A947FB">
        <w:rPr>
          <w:sz w:val="28"/>
          <w:szCs w:val="28"/>
          <w:lang w:val="vi-VN"/>
        </w:rPr>
        <w:t xml:space="preserve"> và có hiệu lực</w:t>
      </w:r>
      <w:r w:rsidR="004D75FF">
        <w:rPr>
          <w:sz w:val="28"/>
          <w:szCs w:val="28"/>
        </w:rPr>
        <w:t xml:space="preserve"> </w:t>
      </w:r>
      <w:r w:rsidR="00A947FB">
        <w:rPr>
          <w:sz w:val="28"/>
          <w:szCs w:val="28"/>
          <w:lang w:val="vi-VN"/>
        </w:rPr>
        <w:t xml:space="preserve">từ ngày </w:t>
      </w:r>
      <w:r w:rsidR="004D75FF">
        <w:rPr>
          <w:sz w:val="28"/>
          <w:szCs w:val="28"/>
        </w:rPr>
        <w:t>thông qua</w:t>
      </w:r>
      <w:r w:rsidRPr="002B66FF">
        <w:rPr>
          <w:sz w:val="28"/>
          <w:szCs w:val="28"/>
          <w:lang w:val="vi-VN"/>
        </w:rPr>
        <w:t>.</w:t>
      </w:r>
      <w:r w:rsidR="000E1E9B" w:rsidRPr="002B66FF">
        <w:rPr>
          <w:sz w:val="28"/>
          <w:szCs w:val="28"/>
          <w:lang w:val="vi-VN"/>
        </w:rPr>
        <w:t>/.</w:t>
      </w:r>
    </w:p>
    <w:p w:rsidR="009E5782" w:rsidRPr="002B66FF" w:rsidRDefault="009E5782" w:rsidP="009E5782">
      <w:pPr>
        <w:pStyle w:val="Normal14pt"/>
        <w:spacing w:before="60" w:after="0"/>
        <w:rPr>
          <w:lang w:val="vi-VN"/>
        </w:rPr>
      </w:pPr>
    </w:p>
    <w:tbl>
      <w:tblPr>
        <w:tblW w:w="10656" w:type="dxa"/>
        <w:tblInd w:w="-432" w:type="dxa"/>
        <w:tblLook w:val="04A0" w:firstRow="1" w:lastRow="0" w:firstColumn="1" w:lastColumn="0" w:noHBand="0" w:noVBand="1"/>
      </w:tblPr>
      <w:tblGrid>
        <w:gridCol w:w="5360"/>
        <w:gridCol w:w="5296"/>
      </w:tblGrid>
      <w:tr w:rsidR="009E5782" w:rsidRPr="007763C3" w:rsidTr="003C0A50">
        <w:trPr>
          <w:trHeight w:val="944"/>
        </w:trPr>
        <w:tc>
          <w:tcPr>
            <w:tcW w:w="5360" w:type="dxa"/>
          </w:tcPr>
          <w:p w:rsidR="009E5782" w:rsidRDefault="009E5782" w:rsidP="00635C8C">
            <w:pPr>
              <w:spacing w:line="240" w:lineRule="auto"/>
              <w:ind w:firstLine="432"/>
              <w:rPr>
                <w:b/>
                <w:color w:val="000000"/>
                <w:sz w:val="28"/>
                <w:szCs w:val="28"/>
              </w:rPr>
            </w:pPr>
            <w:r w:rsidRPr="002B66FF">
              <w:rPr>
                <w:b/>
                <w:i/>
                <w:color w:val="000000"/>
                <w:sz w:val="28"/>
                <w:szCs w:val="28"/>
                <w:lang w:val="vi-VN"/>
              </w:rPr>
              <w:t>Nơi nhận</w:t>
            </w:r>
            <w:r w:rsidRPr="002B66FF">
              <w:rPr>
                <w:b/>
                <w:color w:val="000000"/>
                <w:sz w:val="28"/>
                <w:szCs w:val="28"/>
                <w:lang w:val="vi-VN"/>
              </w:rPr>
              <w:t>:</w:t>
            </w:r>
          </w:p>
          <w:p w:rsidR="009E5782" w:rsidRPr="007D2D58" w:rsidRDefault="009E5782" w:rsidP="00635C8C">
            <w:pPr>
              <w:spacing w:before="0" w:line="240" w:lineRule="auto"/>
              <w:rPr>
                <w:color w:val="000000"/>
                <w:sz w:val="22"/>
                <w:szCs w:val="28"/>
              </w:rPr>
            </w:pPr>
            <w:r w:rsidRPr="002B66FF">
              <w:rPr>
                <w:color w:val="000000"/>
                <w:sz w:val="22"/>
                <w:szCs w:val="28"/>
                <w:lang w:val="vi-VN"/>
              </w:rPr>
              <w:t xml:space="preserve">       - UBTVQH;</w:t>
            </w:r>
            <w:r w:rsidR="007D2D58">
              <w:rPr>
                <w:color w:val="000000"/>
                <w:sz w:val="22"/>
                <w:szCs w:val="28"/>
              </w:rPr>
              <w:t xml:space="preserve"> Ban CTĐB;</w:t>
            </w:r>
          </w:p>
          <w:p w:rsidR="009E5782" w:rsidRPr="002B66FF" w:rsidRDefault="009E5782" w:rsidP="00635C8C">
            <w:pPr>
              <w:spacing w:before="0" w:line="240" w:lineRule="auto"/>
              <w:ind w:firstLine="432"/>
              <w:rPr>
                <w:color w:val="000000"/>
                <w:sz w:val="22"/>
                <w:szCs w:val="28"/>
                <w:lang w:val="vi-VN"/>
              </w:rPr>
            </w:pPr>
            <w:r w:rsidRPr="002B66FF">
              <w:rPr>
                <w:color w:val="000000"/>
                <w:sz w:val="22"/>
                <w:szCs w:val="28"/>
                <w:lang w:val="vi-VN"/>
              </w:rPr>
              <w:t xml:space="preserve">- </w:t>
            </w:r>
            <w:r w:rsidR="00D04593" w:rsidRPr="002B66FF">
              <w:rPr>
                <w:color w:val="000000"/>
                <w:sz w:val="22"/>
                <w:szCs w:val="28"/>
                <w:lang w:val="vi-VN"/>
              </w:rPr>
              <w:t>Chính phủ;</w:t>
            </w:r>
          </w:p>
          <w:p w:rsidR="009E5782" w:rsidRDefault="00D04593" w:rsidP="00635C8C">
            <w:pPr>
              <w:spacing w:before="0" w:line="240" w:lineRule="auto"/>
              <w:ind w:firstLine="432"/>
              <w:rPr>
                <w:color w:val="000000"/>
                <w:sz w:val="22"/>
                <w:szCs w:val="28"/>
              </w:rPr>
            </w:pPr>
            <w:r w:rsidRPr="002B66FF">
              <w:rPr>
                <w:color w:val="000000"/>
                <w:sz w:val="22"/>
                <w:szCs w:val="28"/>
                <w:lang w:val="vi-VN"/>
              </w:rPr>
              <w:t xml:space="preserve">- </w:t>
            </w:r>
            <w:r w:rsidR="007D2D58">
              <w:rPr>
                <w:color w:val="000000"/>
                <w:sz w:val="22"/>
                <w:szCs w:val="28"/>
              </w:rPr>
              <w:t>Vụ Pháp chế - BTC;</w:t>
            </w:r>
          </w:p>
          <w:p w:rsidR="007D2D58" w:rsidRPr="007D2D58" w:rsidRDefault="007D2D58" w:rsidP="00635C8C">
            <w:pPr>
              <w:spacing w:before="0" w:line="240" w:lineRule="auto"/>
              <w:ind w:firstLine="432"/>
              <w:rPr>
                <w:color w:val="000000"/>
                <w:sz w:val="22"/>
                <w:szCs w:val="28"/>
              </w:rPr>
            </w:pPr>
            <w:r>
              <w:rPr>
                <w:color w:val="000000"/>
                <w:sz w:val="22"/>
                <w:szCs w:val="28"/>
              </w:rPr>
              <w:t>- Cục kiểm tra VBQPPL-BTP;</w:t>
            </w:r>
          </w:p>
          <w:p w:rsidR="009E5782" w:rsidRPr="002B66FF" w:rsidRDefault="007D2D58" w:rsidP="00635C8C">
            <w:pPr>
              <w:spacing w:before="0" w:line="240" w:lineRule="auto"/>
              <w:ind w:firstLine="432"/>
              <w:rPr>
                <w:color w:val="000000"/>
                <w:sz w:val="22"/>
                <w:szCs w:val="28"/>
                <w:lang w:val="vi-VN"/>
              </w:rPr>
            </w:pPr>
            <w:r>
              <w:rPr>
                <w:color w:val="000000"/>
                <w:sz w:val="22"/>
                <w:szCs w:val="28"/>
                <w:lang w:val="vi-VN"/>
              </w:rPr>
              <w:t>- T</w:t>
            </w:r>
            <w:r>
              <w:rPr>
                <w:color w:val="000000"/>
                <w:sz w:val="22"/>
                <w:szCs w:val="28"/>
              </w:rPr>
              <w:t>T.</w:t>
            </w:r>
            <w:r w:rsidR="00D04593" w:rsidRPr="002B66FF">
              <w:rPr>
                <w:color w:val="000000"/>
                <w:sz w:val="22"/>
                <w:szCs w:val="28"/>
                <w:lang w:val="vi-VN"/>
              </w:rPr>
              <w:t xml:space="preserve"> Tỉnh ủy</w:t>
            </w:r>
            <w:r w:rsidR="009E5782" w:rsidRPr="002B66FF">
              <w:rPr>
                <w:color w:val="000000"/>
                <w:sz w:val="22"/>
                <w:szCs w:val="28"/>
                <w:lang w:val="vi-VN"/>
              </w:rPr>
              <w:t>;</w:t>
            </w:r>
          </w:p>
          <w:p w:rsidR="00D04593" w:rsidRPr="002B66FF" w:rsidRDefault="00F055DB" w:rsidP="00635C8C">
            <w:pPr>
              <w:spacing w:before="0" w:line="240" w:lineRule="auto"/>
              <w:ind w:firstLine="432"/>
              <w:rPr>
                <w:color w:val="000000"/>
                <w:sz w:val="22"/>
                <w:szCs w:val="28"/>
                <w:lang w:val="vi-VN"/>
              </w:rPr>
            </w:pPr>
            <w:r>
              <w:rPr>
                <w:color w:val="000000"/>
                <w:sz w:val="22"/>
                <w:szCs w:val="28"/>
                <w:lang w:val="vi-VN"/>
              </w:rPr>
              <w:t>- Đoàn Đ</w:t>
            </w:r>
            <w:r w:rsidRPr="00CA20A6">
              <w:rPr>
                <w:color w:val="000000"/>
                <w:sz w:val="22"/>
                <w:szCs w:val="28"/>
                <w:lang w:val="vi-VN"/>
              </w:rPr>
              <w:t>B</w:t>
            </w:r>
            <w:r w:rsidR="00D04593" w:rsidRPr="002B66FF">
              <w:rPr>
                <w:color w:val="000000"/>
                <w:sz w:val="22"/>
                <w:szCs w:val="28"/>
                <w:lang w:val="vi-VN"/>
              </w:rPr>
              <w:t>QH tỉnh;</w:t>
            </w:r>
          </w:p>
          <w:p w:rsidR="00D04593" w:rsidRPr="002B66FF" w:rsidRDefault="00D04593" w:rsidP="00635C8C">
            <w:pPr>
              <w:spacing w:before="0" w:line="240" w:lineRule="auto"/>
              <w:ind w:firstLine="432"/>
              <w:rPr>
                <w:color w:val="000000"/>
                <w:sz w:val="22"/>
                <w:szCs w:val="28"/>
                <w:lang w:val="vi-VN"/>
              </w:rPr>
            </w:pPr>
            <w:r w:rsidRPr="002B66FF">
              <w:rPr>
                <w:color w:val="000000"/>
                <w:sz w:val="22"/>
                <w:szCs w:val="28"/>
                <w:lang w:val="vi-VN"/>
              </w:rPr>
              <w:t>- TT HĐND, UBND, UBMTTQVN tỉnh;</w:t>
            </w:r>
          </w:p>
          <w:p w:rsidR="00A947FB" w:rsidRDefault="00D04593" w:rsidP="00635C8C">
            <w:pPr>
              <w:spacing w:before="0" w:line="240" w:lineRule="auto"/>
              <w:ind w:firstLine="432"/>
              <w:rPr>
                <w:color w:val="000000"/>
                <w:sz w:val="22"/>
                <w:szCs w:val="28"/>
              </w:rPr>
            </w:pPr>
            <w:r>
              <w:rPr>
                <w:color w:val="000000"/>
                <w:sz w:val="22"/>
                <w:szCs w:val="28"/>
              </w:rPr>
              <w:t>- VKSND, TAND,</w:t>
            </w:r>
            <w:r w:rsidR="007D2D58">
              <w:rPr>
                <w:color w:val="000000"/>
                <w:sz w:val="22"/>
                <w:szCs w:val="28"/>
              </w:rPr>
              <w:t xml:space="preserve"> Cục THADS tỉnh;</w:t>
            </w:r>
          </w:p>
          <w:p w:rsidR="00D04593" w:rsidRDefault="00F055DB" w:rsidP="00635C8C">
            <w:pPr>
              <w:spacing w:before="0" w:line="240" w:lineRule="auto"/>
              <w:ind w:firstLine="432"/>
              <w:rPr>
                <w:color w:val="000000"/>
                <w:sz w:val="22"/>
                <w:szCs w:val="28"/>
              </w:rPr>
            </w:pPr>
            <w:r>
              <w:rPr>
                <w:color w:val="000000"/>
                <w:sz w:val="22"/>
                <w:szCs w:val="28"/>
              </w:rPr>
              <w:t>- Các</w:t>
            </w:r>
            <w:r w:rsidR="00D04593">
              <w:rPr>
                <w:color w:val="000000"/>
                <w:sz w:val="22"/>
                <w:szCs w:val="28"/>
              </w:rPr>
              <w:t xml:space="preserve"> đại biểu HĐND tỉnh;</w:t>
            </w:r>
          </w:p>
          <w:p w:rsidR="00F055DB" w:rsidRDefault="00D04593" w:rsidP="00635C8C">
            <w:pPr>
              <w:spacing w:before="0" w:line="240" w:lineRule="auto"/>
              <w:ind w:firstLine="432"/>
              <w:rPr>
                <w:color w:val="000000"/>
                <w:sz w:val="22"/>
                <w:szCs w:val="28"/>
              </w:rPr>
            </w:pPr>
            <w:r>
              <w:rPr>
                <w:color w:val="000000"/>
                <w:sz w:val="22"/>
                <w:szCs w:val="28"/>
              </w:rPr>
              <w:t>- VP</w:t>
            </w:r>
            <w:r w:rsidR="00C81C4C">
              <w:rPr>
                <w:color w:val="000000"/>
                <w:sz w:val="22"/>
                <w:szCs w:val="28"/>
              </w:rPr>
              <w:t>:</w:t>
            </w:r>
            <w:r>
              <w:rPr>
                <w:color w:val="000000"/>
                <w:sz w:val="22"/>
                <w:szCs w:val="28"/>
              </w:rPr>
              <w:t xml:space="preserve"> Tỉnh ủy,</w:t>
            </w:r>
            <w:r w:rsidR="00C81C4C">
              <w:rPr>
                <w:color w:val="000000"/>
                <w:sz w:val="22"/>
                <w:szCs w:val="28"/>
              </w:rPr>
              <w:t xml:space="preserve"> HĐND, </w:t>
            </w:r>
            <w:r>
              <w:rPr>
                <w:color w:val="000000"/>
                <w:sz w:val="22"/>
                <w:szCs w:val="28"/>
              </w:rPr>
              <w:t>UBND</w:t>
            </w:r>
            <w:r w:rsidR="00A947FB">
              <w:rPr>
                <w:color w:val="000000"/>
                <w:sz w:val="22"/>
                <w:szCs w:val="28"/>
              </w:rPr>
              <w:t>, Đoàn ĐBQH tỉnh;</w:t>
            </w:r>
          </w:p>
          <w:p w:rsidR="00D04593" w:rsidRDefault="00F055DB" w:rsidP="00635C8C">
            <w:pPr>
              <w:spacing w:before="0" w:line="240" w:lineRule="auto"/>
              <w:ind w:firstLine="432"/>
              <w:rPr>
                <w:color w:val="000000"/>
                <w:sz w:val="22"/>
                <w:szCs w:val="28"/>
              </w:rPr>
            </w:pPr>
            <w:r>
              <w:rPr>
                <w:color w:val="000000"/>
                <w:sz w:val="22"/>
                <w:szCs w:val="28"/>
              </w:rPr>
              <w:t>-</w:t>
            </w:r>
            <w:r w:rsidR="00D04593">
              <w:rPr>
                <w:color w:val="000000"/>
                <w:sz w:val="22"/>
                <w:szCs w:val="28"/>
              </w:rPr>
              <w:t xml:space="preserve"> </w:t>
            </w:r>
            <w:r>
              <w:rPr>
                <w:color w:val="000000"/>
                <w:sz w:val="22"/>
                <w:szCs w:val="28"/>
              </w:rPr>
              <w:t xml:space="preserve">Các </w:t>
            </w:r>
            <w:r w:rsidR="00D04593">
              <w:rPr>
                <w:color w:val="000000"/>
                <w:sz w:val="22"/>
                <w:szCs w:val="28"/>
              </w:rPr>
              <w:t xml:space="preserve">sở ban, ngành, </w:t>
            </w:r>
            <w:r w:rsidR="002B66FF">
              <w:rPr>
                <w:color w:val="000000"/>
                <w:sz w:val="22"/>
                <w:szCs w:val="28"/>
              </w:rPr>
              <w:t xml:space="preserve"> </w:t>
            </w:r>
            <w:r w:rsidR="00D04593">
              <w:rPr>
                <w:color w:val="000000"/>
                <w:sz w:val="22"/>
                <w:szCs w:val="28"/>
              </w:rPr>
              <w:t>đoàn thể;</w:t>
            </w:r>
          </w:p>
          <w:p w:rsidR="009E5782" w:rsidRDefault="007D2D58" w:rsidP="00635C8C">
            <w:pPr>
              <w:spacing w:before="0" w:line="240" w:lineRule="auto"/>
              <w:ind w:firstLine="432"/>
              <w:rPr>
                <w:color w:val="000000"/>
                <w:sz w:val="22"/>
                <w:szCs w:val="28"/>
              </w:rPr>
            </w:pPr>
            <w:r>
              <w:rPr>
                <w:color w:val="000000"/>
                <w:sz w:val="22"/>
                <w:szCs w:val="28"/>
              </w:rPr>
              <w:t>- TT.</w:t>
            </w:r>
            <w:r w:rsidR="00F055DB">
              <w:rPr>
                <w:color w:val="000000"/>
                <w:sz w:val="22"/>
                <w:szCs w:val="28"/>
              </w:rPr>
              <w:t xml:space="preserve"> HĐND, UBND, UBMT </w:t>
            </w:r>
            <w:r w:rsidR="009E5782">
              <w:rPr>
                <w:color w:val="000000"/>
                <w:sz w:val="22"/>
                <w:szCs w:val="28"/>
              </w:rPr>
              <w:t>huyện</w:t>
            </w:r>
            <w:r w:rsidR="00D04593">
              <w:rPr>
                <w:color w:val="000000"/>
                <w:sz w:val="22"/>
                <w:szCs w:val="28"/>
              </w:rPr>
              <w:t>, TX, TP;</w:t>
            </w:r>
          </w:p>
          <w:p w:rsidR="003C0A50" w:rsidRDefault="009E5782" w:rsidP="003C0A50">
            <w:pPr>
              <w:spacing w:before="0" w:line="240" w:lineRule="auto"/>
              <w:ind w:firstLine="432"/>
              <w:rPr>
                <w:color w:val="000000"/>
                <w:sz w:val="22"/>
                <w:szCs w:val="28"/>
              </w:rPr>
            </w:pPr>
            <w:r>
              <w:rPr>
                <w:color w:val="000000"/>
                <w:sz w:val="22"/>
                <w:szCs w:val="28"/>
              </w:rPr>
              <w:t xml:space="preserve">- </w:t>
            </w:r>
            <w:r w:rsidR="003C0A50">
              <w:rPr>
                <w:color w:val="000000"/>
                <w:sz w:val="22"/>
                <w:szCs w:val="28"/>
              </w:rPr>
              <w:t xml:space="preserve">Báo PY, Đài PT-TH </w:t>
            </w:r>
            <w:r w:rsidR="00C81C4C">
              <w:rPr>
                <w:color w:val="000000"/>
                <w:sz w:val="22"/>
                <w:szCs w:val="28"/>
              </w:rPr>
              <w:t>Phú Yên</w:t>
            </w:r>
            <w:r w:rsidR="000D4E2A">
              <w:rPr>
                <w:color w:val="000000"/>
                <w:sz w:val="22"/>
                <w:szCs w:val="28"/>
              </w:rPr>
              <w:t>;</w:t>
            </w:r>
          </w:p>
          <w:p w:rsidR="003C0A50" w:rsidRDefault="003C0A50" w:rsidP="003C0A50">
            <w:pPr>
              <w:spacing w:before="0" w:line="240" w:lineRule="auto"/>
              <w:ind w:firstLine="432"/>
              <w:rPr>
                <w:color w:val="000000"/>
                <w:sz w:val="22"/>
                <w:szCs w:val="28"/>
              </w:rPr>
            </w:pPr>
            <w:r>
              <w:rPr>
                <w:color w:val="000000"/>
                <w:sz w:val="22"/>
                <w:szCs w:val="28"/>
              </w:rPr>
              <w:t>- Trung tân Tin học và công báo tỉnh;</w:t>
            </w:r>
          </w:p>
          <w:p w:rsidR="009E5782" w:rsidRPr="00FD1E14" w:rsidRDefault="007D2D58" w:rsidP="003C0A50">
            <w:pPr>
              <w:spacing w:before="0" w:line="240" w:lineRule="auto"/>
              <w:ind w:firstLine="432"/>
              <w:rPr>
                <w:color w:val="000000"/>
                <w:sz w:val="22"/>
                <w:szCs w:val="28"/>
              </w:rPr>
            </w:pPr>
            <w:r>
              <w:rPr>
                <w:color w:val="000000"/>
                <w:sz w:val="22"/>
                <w:szCs w:val="28"/>
              </w:rPr>
              <w:t xml:space="preserve">- Trang TTĐT </w:t>
            </w:r>
            <w:r w:rsidR="003C0A50">
              <w:rPr>
                <w:color w:val="000000"/>
                <w:sz w:val="22"/>
                <w:szCs w:val="28"/>
              </w:rPr>
              <w:t>HĐND</w:t>
            </w:r>
            <w:r w:rsidR="009E5782" w:rsidRPr="00FD1E14">
              <w:rPr>
                <w:color w:val="000000"/>
                <w:sz w:val="22"/>
                <w:szCs w:val="28"/>
              </w:rPr>
              <w:t xml:space="preserve"> tỉnh; </w:t>
            </w:r>
          </w:p>
          <w:p w:rsidR="009E5782" w:rsidRPr="004C46E7" w:rsidRDefault="000D4E2A" w:rsidP="004C46E7">
            <w:pPr>
              <w:spacing w:before="0" w:line="240" w:lineRule="auto"/>
              <w:ind w:firstLine="432"/>
              <w:rPr>
                <w:color w:val="000000"/>
                <w:sz w:val="22"/>
                <w:szCs w:val="28"/>
              </w:rPr>
            </w:pPr>
            <w:r>
              <w:rPr>
                <w:color w:val="000000"/>
                <w:sz w:val="22"/>
                <w:szCs w:val="28"/>
              </w:rPr>
              <w:t>- Lưu VT</w:t>
            </w:r>
            <w:r w:rsidR="007D2D58">
              <w:rPr>
                <w:color w:val="000000"/>
                <w:sz w:val="22"/>
                <w:szCs w:val="28"/>
              </w:rPr>
              <w:t>, HSKH</w:t>
            </w:r>
            <w:r w:rsidR="009E5782" w:rsidRPr="00FD1E14">
              <w:rPr>
                <w:color w:val="000000"/>
                <w:sz w:val="22"/>
                <w:szCs w:val="28"/>
              </w:rPr>
              <w:t>.</w:t>
            </w:r>
          </w:p>
        </w:tc>
        <w:tc>
          <w:tcPr>
            <w:tcW w:w="5296" w:type="dxa"/>
          </w:tcPr>
          <w:p w:rsidR="009E5782" w:rsidRDefault="009E5782" w:rsidP="00635C8C">
            <w:pPr>
              <w:spacing w:line="240" w:lineRule="auto"/>
              <w:jc w:val="center"/>
              <w:rPr>
                <w:b/>
                <w:color w:val="000000"/>
                <w:sz w:val="28"/>
                <w:szCs w:val="28"/>
              </w:rPr>
            </w:pPr>
            <w:r>
              <w:rPr>
                <w:b/>
                <w:color w:val="000000"/>
                <w:sz w:val="28"/>
                <w:szCs w:val="28"/>
              </w:rPr>
              <w:t>CHỦ TỊCH</w:t>
            </w:r>
          </w:p>
          <w:p w:rsidR="009E5782" w:rsidRPr="007763C3" w:rsidRDefault="009E5782" w:rsidP="00635C8C">
            <w:pPr>
              <w:spacing w:line="240" w:lineRule="auto"/>
              <w:jc w:val="center"/>
              <w:rPr>
                <w:b/>
                <w:color w:val="000000"/>
                <w:sz w:val="28"/>
                <w:szCs w:val="28"/>
              </w:rPr>
            </w:pPr>
          </w:p>
          <w:p w:rsidR="009E5782" w:rsidRDefault="009E5782" w:rsidP="00635C8C">
            <w:pPr>
              <w:spacing w:line="240" w:lineRule="auto"/>
              <w:jc w:val="center"/>
              <w:rPr>
                <w:b/>
                <w:color w:val="000000"/>
                <w:sz w:val="28"/>
                <w:szCs w:val="28"/>
              </w:rPr>
            </w:pPr>
          </w:p>
          <w:p w:rsidR="009E5782" w:rsidRDefault="009E5782" w:rsidP="00635C8C">
            <w:pPr>
              <w:spacing w:line="240" w:lineRule="auto"/>
              <w:jc w:val="center"/>
              <w:rPr>
                <w:b/>
                <w:color w:val="000000"/>
                <w:sz w:val="28"/>
                <w:szCs w:val="28"/>
              </w:rPr>
            </w:pPr>
          </w:p>
          <w:p w:rsidR="009E5782" w:rsidRPr="003340FA" w:rsidRDefault="003340FA" w:rsidP="00635C8C">
            <w:pPr>
              <w:spacing w:line="240" w:lineRule="auto"/>
              <w:jc w:val="center"/>
              <w:rPr>
                <w:b/>
                <w:color w:val="000000"/>
                <w:sz w:val="28"/>
                <w:szCs w:val="28"/>
                <w:lang w:val="vi-VN"/>
              </w:rPr>
            </w:pPr>
            <w:r>
              <w:rPr>
                <w:b/>
                <w:color w:val="000000"/>
                <w:sz w:val="28"/>
                <w:szCs w:val="28"/>
                <w:lang w:val="vi-VN"/>
              </w:rPr>
              <w:t>(Đã ký)</w:t>
            </w:r>
            <w:bookmarkStart w:id="0" w:name="_GoBack"/>
            <w:bookmarkEnd w:id="0"/>
          </w:p>
          <w:p w:rsidR="009E5782" w:rsidRDefault="009E5782" w:rsidP="00635C8C">
            <w:pPr>
              <w:spacing w:line="240" w:lineRule="auto"/>
              <w:jc w:val="center"/>
              <w:rPr>
                <w:b/>
                <w:color w:val="000000"/>
                <w:sz w:val="28"/>
                <w:szCs w:val="28"/>
              </w:rPr>
            </w:pPr>
          </w:p>
          <w:p w:rsidR="009E5782" w:rsidRDefault="009E5782" w:rsidP="00635C8C">
            <w:pPr>
              <w:spacing w:line="240" w:lineRule="auto"/>
              <w:jc w:val="center"/>
              <w:rPr>
                <w:b/>
                <w:color w:val="000000"/>
                <w:sz w:val="28"/>
                <w:szCs w:val="28"/>
              </w:rPr>
            </w:pPr>
          </w:p>
          <w:p w:rsidR="003C0A50" w:rsidRPr="007763C3" w:rsidRDefault="003C0A50" w:rsidP="00635C8C">
            <w:pPr>
              <w:spacing w:line="240" w:lineRule="auto"/>
              <w:jc w:val="center"/>
              <w:rPr>
                <w:b/>
                <w:color w:val="000000"/>
                <w:sz w:val="28"/>
                <w:szCs w:val="28"/>
              </w:rPr>
            </w:pPr>
          </w:p>
          <w:p w:rsidR="009E5782" w:rsidRPr="007763C3" w:rsidRDefault="009E5782" w:rsidP="00635C8C">
            <w:pPr>
              <w:spacing w:line="240" w:lineRule="auto"/>
              <w:jc w:val="center"/>
              <w:rPr>
                <w:b/>
                <w:color w:val="000000"/>
                <w:sz w:val="28"/>
                <w:szCs w:val="28"/>
              </w:rPr>
            </w:pPr>
            <w:r>
              <w:rPr>
                <w:b/>
                <w:color w:val="000000"/>
                <w:sz w:val="28"/>
                <w:szCs w:val="28"/>
              </w:rPr>
              <w:t>Huỳnh Tấn Việt</w:t>
            </w:r>
          </w:p>
          <w:p w:rsidR="009E5782" w:rsidRPr="007763C3" w:rsidRDefault="009E5782" w:rsidP="00635C8C">
            <w:pPr>
              <w:spacing w:line="240" w:lineRule="auto"/>
              <w:jc w:val="center"/>
              <w:rPr>
                <w:b/>
                <w:color w:val="000000"/>
                <w:sz w:val="28"/>
                <w:szCs w:val="28"/>
              </w:rPr>
            </w:pPr>
          </w:p>
          <w:p w:rsidR="009E5782" w:rsidRPr="007763C3" w:rsidRDefault="009E5782" w:rsidP="004C46E7">
            <w:pPr>
              <w:spacing w:line="240" w:lineRule="auto"/>
              <w:rPr>
                <w:color w:val="000000"/>
                <w:sz w:val="28"/>
                <w:szCs w:val="28"/>
              </w:rPr>
            </w:pPr>
          </w:p>
        </w:tc>
      </w:tr>
    </w:tbl>
    <w:p w:rsidR="00264FA2" w:rsidRPr="00FE7E5E" w:rsidRDefault="00264FA2" w:rsidP="00FE7E5E">
      <w:pPr>
        <w:rPr>
          <w:sz w:val="28"/>
          <w:szCs w:val="28"/>
        </w:rPr>
      </w:pPr>
    </w:p>
    <w:sectPr w:rsidR="00264FA2" w:rsidRPr="00FE7E5E" w:rsidSect="00D74956">
      <w:headerReference w:type="default" r:id="rId8"/>
      <w:footerReference w:type="default" r:id="rId9"/>
      <w:headerReference w:type="first" r:id="rId10"/>
      <w:pgSz w:w="11909" w:h="16834" w:code="9"/>
      <w:pgMar w:top="1440" w:right="1008" w:bottom="720" w:left="1440" w:header="734"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47" w:rsidRDefault="00FF3047" w:rsidP="003C6EEF">
      <w:pPr>
        <w:spacing w:before="0" w:line="240" w:lineRule="auto"/>
      </w:pPr>
      <w:r>
        <w:separator/>
      </w:r>
    </w:p>
  </w:endnote>
  <w:endnote w:type="continuationSeparator" w:id="0">
    <w:p w:rsidR="00FF3047" w:rsidRDefault="00FF3047" w:rsidP="003C6E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EF" w:rsidRDefault="003C6EEF">
    <w:pPr>
      <w:pStyle w:val="Footer"/>
      <w:jc w:val="right"/>
    </w:pPr>
  </w:p>
  <w:p w:rsidR="003C6EEF" w:rsidRDefault="003C6E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47" w:rsidRDefault="00FF3047" w:rsidP="003C6EEF">
      <w:pPr>
        <w:spacing w:before="0" w:line="240" w:lineRule="auto"/>
      </w:pPr>
      <w:r>
        <w:separator/>
      </w:r>
    </w:p>
  </w:footnote>
  <w:footnote w:type="continuationSeparator" w:id="0">
    <w:p w:rsidR="00FF3047" w:rsidRDefault="00FF3047" w:rsidP="003C6EE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255640"/>
      <w:docPartObj>
        <w:docPartGallery w:val="Page Numbers (Top of Page)"/>
        <w:docPartUnique/>
      </w:docPartObj>
    </w:sdtPr>
    <w:sdtEndPr>
      <w:rPr>
        <w:noProof/>
      </w:rPr>
    </w:sdtEndPr>
    <w:sdtContent>
      <w:p w:rsidR="00D74956" w:rsidRDefault="00D74956">
        <w:pPr>
          <w:pStyle w:val="Header"/>
          <w:jc w:val="center"/>
        </w:pPr>
        <w:r>
          <w:fldChar w:fldCharType="begin"/>
        </w:r>
        <w:r>
          <w:instrText xml:space="preserve"> PAGE   \* MERGEFORMAT </w:instrText>
        </w:r>
        <w:r>
          <w:fldChar w:fldCharType="separate"/>
        </w:r>
        <w:r w:rsidR="003340FA">
          <w:rPr>
            <w:noProof/>
          </w:rPr>
          <w:t>4</w:t>
        </w:r>
        <w:r>
          <w:rPr>
            <w:noProof/>
          </w:rPr>
          <w:fldChar w:fldCharType="end"/>
        </w:r>
      </w:p>
    </w:sdtContent>
  </w:sdt>
  <w:p w:rsidR="00D74956" w:rsidRDefault="00D749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775293"/>
      <w:docPartObj>
        <w:docPartGallery w:val="Page Numbers (Top of Page)"/>
        <w:docPartUnique/>
      </w:docPartObj>
    </w:sdtPr>
    <w:sdtEndPr>
      <w:rPr>
        <w:noProof/>
      </w:rPr>
    </w:sdtEndPr>
    <w:sdtContent>
      <w:p w:rsidR="00D74956" w:rsidRDefault="00D74956">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D74956" w:rsidRDefault="00D74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5E"/>
    <w:rsid w:val="000008DA"/>
    <w:rsid w:val="000220AB"/>
    <w:rsid w:val="00027418"/>
    <w:rsid w:val="000313B1"/>
    <w:rsid w:val="00031CD3"/>
    <w:rsid w:val="00032B6F"/>
    <w:rsid w:val="00037D88"/>
    <w:rsid w:val="000433DD"/>
    <w:rsid w:val="00062589"/>
    <w:rsid w:val="00070E12"/>
    <w:rsid w:val="000733B6"/>
    <w:rsid w:val="00077A6D"/>
    <w:rsid w:val="00085005"/>
    <w:rsid w:val="0008713F"/>
    <w:rsid w:val="000901B4"/>
    <w:rsid w:val="000929D8"/>
    <w:rsid w:val="000A3865"/>
    <w:rsid w:val="000B58CB"/>
    <w:rsid w:val="000C01AD"/>
    <w:rsid w:val="000C3D95"/>
    <w:rsid w:val="000D492D"/>
    <w:rsid w:val="000D4E2A"/>
    <w:rsid w:val="000E1E9B"/>
    <w:rsid w:val="000E24E6"/>
    <w:rsid w:val="000E4A24"/>
    <w:rsid w:val="00100191"/>
    <w:rsid w:val="00107717"/>
    <w:rsid w:val="00116C15"/>
    <w:rsid w:val="0012018E"/>
    <w:rsid w:val="00121591"/>
    <w:rsid w:val="001218B2"/>
    <w:rsid w:val="0012594D"/>
    <w:rsid w:val="001410B9"/>
    <w:rsid w:val="00145AAC"/>
    <w:rsid w:val="001465CB"/>
    <w:rsid w:val="00154F5B"/>
    <w:rsid w:val="0016711A"/>
    <w:rsid w:val="0017087C"/>
    <w:rsid w:val="00170C21"/>
    <w:rsid w:val="00173F31"/>
    <w:rsid w:val="00175015"/>
    <w:rsid w:val="00187A43"/>
    <w:rsid w:val="00194123"/>
    <w:rsid w:val="001960ED"/>
    <w:rsid w:val="00196FDB"/>
    <w:rsid w:val="001B4471"/>
    <w:rsid w:val="001C1910"/>
    <w:rsid w:val="001F48F3"/>
    <w:rsid w:val="00202C25"/>
    <w:rsid w:val="002042F0"/>
    <w:rsid w:val="002102E1"/>
    <w:rsid w:val="00214389"/>
    <w:rsid w:val="00220102"/>
    <w:rsid w:val="00223A73"/>
    <w:rsid w:val="0022662F"/>
    <w:rsid w:val="0022682E"/>
    <w:rsid w:val="00230C90"/>
    <w:rsid w:val="00237134"/>
    <w:rsid w:val="00237C19"/>
    <w:rsid w:val="002452D9"/>
    <w:rsid w:val="00245422"/>
    <w:rsid w:val="00246971"/>
    <w:rsid w:val="00250ECC"/>
    <w:rsid w:val="00257B04"/>
    <w:rsid w:val="002614B3"/>
    <w:rsid w:val="00263EBD"/>
    <w:rsid w:val="00264EB8"/>
    <w:rsid w:val="00264FA2"/>
    <w:rsid w:val="002745BC"/>
    <w:rsid w:val="00284C0F"/>
    <w:rsid w:val="002873C7"/>
    <w:rsid w:val="0028771D"/>
    <w:rsid w:val="002A49BC"/>
    <w:rsid w:val="002B2A86"/>
    <w:rsid w:val="002B635E"/>
    <w:rsid w:val="002B66FF"/>
    <w:rsid w:val="002B7A94"/>
    <w:rsid w:val="002D1C5B"/>
    <w:rsid w:val="002D2937"/>
    <w:rsid w:val="002E1CCE"/>
    <w:rsid w:val="002E28F3"/>
    <w:rsid w:val="002E52A4"/>
    <w:rsid w:val="002E5C5D"/>
    <w:rsid w:val="002F0B6E"/>
    <w:rsid w:val="002F3ADD"/>
    <w:rsid w:val="002F441B"/>
    <w:rsid w:val="003044EE"/>
    <w:rsid w:val="0032104C"/>
    <w:rsid w:val="003262E5"/>
    <w:rsid w:val="00331760"/>
    <w:rsid w:val="003338BE"/>
    <w:rsid w:val="003340FA"/>
    <w:rsid w:val="003451EC"/>
    <w:rsid w:val="00345A33"/>
    <w:rsid w:val="00345AFF"/>
    <w:rsid w:val="003468FB"/>
    <w:rsid w:val="0035232A"/>
    <w:rsid w:val="00363A55"/>
    <w:rsid w:val="00367FE8"/>
    <w:rsid w:val="00373A78"/>
    <w:rsid w:val="003813DA"/>
    <w:rsid w:val="00391D06"/>
    <w:rsid w:val="003A40DD"/>
    <w:rsid w:val="003A4390"/>
    <w:rsid w:val="003A467B"/>
    <w:rsid w:val="003B13E5"/>
    <w:rsid w:val="003C0A50"/>
    <w:rsid w:val="003C13D6"/>
    <w:rsid w:val="003C6EEF"/>
    <w:rsid w:val="003D5C55"/>
    <w:rsid w:val="003D621B"/>
    <w:rsid w:val="003F7BB8"/>
    <w:rsid w:val="0041597B"/>
    <w:rsid w:val="00415BCD"/>
    <w:rsid w:val="004244FF"/>
    <w:rsid w:val="004245C9"/>
    <w:rsid w:val="004248C1"/>
    <w:rsid w:val="00425A86"/>
    <w:rsid w:val="00445285"/>
    <w:rsid w:val="00457937"/>
    <w:rsid w:val="00460D43"/>
    <w:rsid w:val="00483354"/>
    <w:rsid w:val="00491F90"/>
    <w:rsid w:val="00493A16"/>
    <w:rsid w:val="004941F9"/>
    <w:rsid w:val="004B0139"/>
    <w:rsid w:val="004B1E35"/>
    <w:rsid w:val="004B3CBF"/>
    <w:rsid w:val="004B6D1A"/>
    <w:rsid w:val="004B7EF1"/>
    <w:rsid w:val="004C46E7"/>
    <w:rsid w:val="004C7A3E"/>
    <w:rsid w:val="004D6855"/>
    <w:rsid w:val="004D728A"/>
    <w:rsid w:val="004D75FF"/>
    <w:rsid w:val="0050377A"/>
    <w:rsid w:val="0050564B"/>
    <w:rsid w:val="00507187"/>
    <w:rsid w:val="005111A0"/>
    <w:rsid w:val="00512F48"/>
    <w:rsid w:val="0051721F"/>
    <w:rsid w:val="00517608"/>
    <w:rsid w:val="00522B5A"/>
    <w:rsid w:val="00522FE4"/>
    <w:rsid w:val="0052530B"/>
    <w:rsid w:val="00525511"/>
    <w:rsid w:val="005259D9"/>
    <w:rsid w:val="00536663"/>
    <w:rsid w:val="00536B41"/>
    <w:rsid w:val="005517EE"/>
    <w:rsid w:val="00554A21"/>
    <w:rsid w:val="00554AFD"/>
    <w:rsid w:val="005674F4"/>
    <w:rsid w:val="00572A9F"/>
    <w:rsid w:val="0057301C"/>
    <w:rsid w:val="0057727A"/>
    <w:rsid w:val="005930EE"/>
    <w:rsid w:val="005A05DC"/>
    <w:rsid w:val="005A063B"/>
    <w:rsid w:val="005A3658"/>
    <w:rsid w:val="005B24AC"/>
    <w:rsid w:val="005B69B3"/>
    <w:rsid w:val="005C0B4B"/>
    <w:rsid w:val="005C77C8"/>
    <w:rsid w:val="005E45C4"/>
    <w:rsid w:val="00603438"/>
    <w:rsid w:val="00607BB0"/>
    <w:rsid w:val="00620A7F"/>
    <w:rsid w:val="00622C60"/>
    <w:rsid w:val="006232A3"/>
    <w:rsid w:val="006318A2"/>
    <w:rsid w:val="00637591"/>
    <w:rsid w:val="00650E61"/>
    <w:rsid w:val="00661732"/>
    <w:rsid w:val="006649D5"/>
    <w:rsid w:val="00664AE6"/>
    <w:rsid w:val="00670108"/>
    <w:rsid w:val="00675795"/>
    <w:rsid w:val="00691D9F"/>
    <w:rsid w:val="0069401E"/>
    <w:rsid w:val="006972A5"/>
    <w:rsid w:val="006A38A8"/>
    <w:rsid w:val="006D5DD9"/>
    <w:rsid w:val="006D600C"/>
    <w:rsid w:val="006D71B5"/>
    <w:rsid w:val="006E2365"/>
    <w:rsid w:val="006E27D4"/>
    <w:rsid w:val="006E6881"/>
    <w:rsid w:val="00707549"/>
    <w:rsid w:val="00741656"/>
    <w:rsid w:val="00747E9B"/>
    <w:rsid w:val="0075266F"/>
    <w:rsid w:val="00753057"/>
    <w:rsid w:val="00761859"/>
    <w:rsid w:val="007636D2"/>
    <w:rsid w:val="00767F96"/>
    <w:rsid w:val="007909E6"/>
    <w:rsid w:val="00795E9A"/>
    <w:rsid w:val="007A1A3F"/>
    <w:rsid w:val="007A31ED"/>
    <w:rsid w:val="007A5098"/>
    <w:rsid w:val="007B5783"/>
    <w:rsid w:val="007C3827"/>
    <w:rsid w:val="007C4498"/>
    <w:rsid w:val="007C6C68"/>
    <w:rsid w:val="007D2266"/>
    <w:rsid w:val="007D2D58"/>
    <w:rsid w:val="007D5FFC"/>
    <w:rsid w:val="007E1464"/>
    <w:rsid w:val="00811D23"/>
    <w:rsid w:val="00814623"/>
    <w:rsid w:val="00816038"/>
    <w:rsid w:val="008218F6"/>
    <w:rsid w:val="00842561"/>
    <w:rsid w:val="00844585"/>
    <w:rsid w:val="00847E18"/>
    <w:rsid w:val="0085251D"/>
    <w:rsid w:val="00855EEF"/>
    <w:rsid w:val="00856A62"/>
    <w:rsid w:val="00865AC5"/>
    <w:rsid w:val="0086718C"/>
    <w:rsid w:val="00876B1F"/>
    <w:rsid w:val="00880FFE"/>
    <w:rsid w:val="00891C41"/>
    <w:rsid w:val="00896DD2"/>
    <w:rsid w:val="00897239"/>
    <w:rsid w:val="008A644F"/>
    <w:rsid w:val="008B6DE3"/>
    <w:rsid w:val="008C31CD"/>
    <w:rsid w:val="008C343F"/>
    <w:rsid w:val="008C54E3"/>
    <w:rsid w:val="008C6B0F"/>
    <w:rsid w:val="008E3FD7"/>
    <w:rsid w:val="008E7FD9"/>
    <w:rsid w:val="008F2270"/>
    <w:rsid w:val="008F339E"/>
    <w:rsid w:val="00902533"/>
    <w:rsid w:val="00930373"/>
    <w:rsid w:val="00932049"/>
    <w:rsid w:val="009414EF"/>
    <w:rsid w:val="0094331D"/>
    <w:rsid w:val="00961F7E"/>
    <w:rsid w:val="00974A10"/>
    <w:rsid w:val="009763BF"/>
    <w:rsid w:val="00994BDF"/>
    <w:rsid w:val="009968A6"/>
    <w:rsid w:val="009B755C"/>
    <w:rsid w:val="009C5A92"/>
    <w:rsid w:val="009C733B"/>
    <w:rsid w:val="009D464C"/>
    <w:rsid w:val="009E5782"/>
    <w:rsid w:val="009F3830"/>
    <w:rsid w:val="00A04E88"/>
    <w:rsid w:val="00A07038"/>
    <w:rsid w:val="00A100A7"/>
    <w:rsid w:val="00A16A9D"/>
    <w:rsid w:val="00A21AD3"/>
    <w:rsid w:val="00A22457"/>
    <w:rsid w:val="00A3234A"/>
    <w:rsid w:val="00A35DEF"/>
    <w:rsid w:val="00A46055"/>
    <w:rsid w:val="00A46458"/>
    <w:rsid w:val="00A52248"/>
    <w:rsid w:val="00A53BCA"/>
    <w:rsid w:val="00A64DF0"/>
    <w:rsid w:val="00A66B62"/>
    <w:rsid w:val="00A67C50"/>
    <w:rsid w:val="00A77937"/>
    <w:rsid w:val="00A804F2"/>
    <w:rsid w:val="00A90A83"/>
    <w:rsid w:val="00A947FB"/>
    <w:rsid w:val="00AA0468"/>
    <w:rsid w:val="00AA17B1"/>
    <w:rsid w:val="00AA306A"/>
    <w:rsid w:val="00AA3684"/>
    <w:rsid w:val="00AA567A"/>
    <w:rsid w:val="00AB315E"/>
    <w:rsid w:val="00AB4BE6"/>
    <w:rsid w:val="00AB4D8B"/>
    <w:rsid w:val="00AB7D99"/>
    <w:rsid w:val="00AC0F80"/>
    <w:rsid w:val="00AC40E5"/>
    <w:rsid w:val="00AD24E2"/>
    <w:rsid w:val="00AE3AB2"/>
    <w:rsid w:val="00AF4951"/>
    <w:rsid w:val="00AF6070"/>
    <w:rsid w:val="00B00CBD"/>
    <w:rsid w:val="00B03399"/>
    <w:rsid w:val="00B10059"/>
    <w:rsid w:val="00B138F7"/>
    <w:rsid w:val="00B15222"/>
    <w:rsid w:val="00B17A52"/>
    <w:rsid w:val="00B17B12"/>
    <w:rsid w:val="00B2013A"/>
    <w:rsid w:val="00B23956"/>
    <w:rsid w:val="00B23FA8"/>
    <w:rsid w:val="00B361E1"/>
    <w:rsid w:val="00B37575"/>
    <w:rsid w:val="00B37A41"/>
    <w:rsid w:val="00B500AE"/>
    <w:rsid w:val="00B53255"/>
    <w:rsid w:val="00B60751"/>
    <w:rsid w:val="00B61FA1"/>
    <w:rsid w:val="00B71616"/>
    <w:rsid w:val="00B9100E"/>
    <w:rsid w:val="00BA00A9"/>
    <w:rsid w:val="00BA72EA"/>
    <w:rsid w:val="00BD2C93"/>
    <w:rsid w:val="00BD6B84"/>
    <w:rsid w:val="00BE20D1"/>
    <w:rsid w:val="00BE3669"/>
    <w:rsid w:val="00BF4990"/>
    <w:rsid w:val="00BF5FFD"/>
    <w:rsid w:val="00C01199"/>
    <w:rsid w:val="00C02690"/>
    <w:rsid w:val="00C02C2C"/>
    <w:rsid w:val="00C05FB8"/>
    <w:rsid w:val="00C14F39"/>
    <w:rsid w:val="00C17339"/>
    <w:rsid w:val="00C33522"/>
    <w:rsid w:val="00C353D8"/>
    <w:rsid w:val="00C43647"/>
    <w:rsid w:val="00C51EEC"/>
    <w:rsid w:val="00C65A46"/>
    <w:rsid w:val="00C701BC"/>
    <w:rsid w:val="00C72B3D"/>
    <w:rsid w:val="00C76B0E"/>
    <w:rsid w:val="00C76C26"/>
    <w:rsid w:val="00C772DE"/>
    <w:rsid w:val="00C81C4C"/>
    <w:rsid w:val="00C81CD8"/>
    <w:rsid w:val="00C81F4D"/>
    <w:rsid w:val="00C8212A"/>
    <w:rsid w:val="00CA1D2D"/>
    <w:rsid w:val="00CA20A6"/>
    <w:rsid w:val="00CB35B1"/>
    <w:rsid w:val="00CE2671"/>
    <w:rsid w:val="00CE5B90"/>
    <w:rsid w:val="00CF1F1D"/>
    <w:rsid w:val="00CF2949"/>
    <w:rsid w:val="00D00B7C"/>
    <w:rsid w:val="00D03720"/>
    <w:rsid w:val="00D04593"/>
    <w:rsid w:val="00D04705"/>
    <w:rsid w:val="00D10756"/>
    <w:rsid w:val="00D2520A"/>
    <w:rsid w:val="00D4314A"/>
    <w:rsid w:val="00D450C4"/>
    <w:rsid w:val="00D45B20"/>
    <w:rsid w:val="00D52BF6"/>
    <w:rsid w:val="00D54F2C"/>
    <w:rsid w:val="00D64566"/>
    <w:rsid w:val="00D74956"/>
    <w:rsid w:val="00D80B6E"/>
    <w:rsid w:val="00D82B8E"/>
    <w:rsid w:val="00D8332B"/>
    <w:rsid w:val="00D90F66"/>
    <w:rsid w:val="00D92DE9"/>
    <w:rsid w:val="00D954EC"/>
    <w:rsid w:val="00DA1643"/>
    <w:rsid w:val="00DA7C4A"/>
    <w:rsid w:val="00DB5630"/>
    <w:rsid w:val="00DD6E44"/>
    <w:rsid w:val="00E0132D"/>
    <w:rsid w:val="00E017AB"/>
    <w:rsid w:val="00E03B31"/>
    <w:rsid w:val="00E04EBD"/>
    <w:rsid w:val="00E34FEB"/>
    <w:rsid w:val="00E3790B"/>
    <w:rsid w:val="00E40544"/>
    <w:rsid w:val="00E40A23"/>
    <w:rsid w:val="00E42F54"/>
    <w:rsid w:val="00E43DA0"/>
    <w:rsid w:val="00E50A90"/>
    <w:rsid w:val="00E5455A"/>
    <w:rsid w:val="00E605B1"/>
    <w:rsid w:val="00E61A7B"/>
    <w:rsid w:val="00E63637"/>
    <w:rsid w:val="00E77B4C"/>
    <w:rsid w:val="00E85131"/>
    <w:rsid w:val="00E91097"/>
    <w:rsid w:val="00EA02DF"/>
    <w:rsid w:val="00EA2B0E"/>
    <w:rsid w:val="00EB080D"/>
    <w:rsid w:val="00EC075D"/>
    <w:rsid w:val="00EC3158"/>
    <w:rsid w:val="00EC4A00"/>
    <w:rsid w:val="00EE7159"/>
    <w:rsid w:val="00EF1CD9"/>
    <w:rsid w:val="00EF561A"/>
    <w:rsid w:val="00F01E0E"/>
    <w:rsid w:val="00F0475F"/>
    <w:rsid w:val="00F055DB"/>
    <w:rsid w:val="00F07F81"/>
    <w:rsid w:val="00F2512A"/>
    <w:rsid w:val="00F31E32"/>
    <w:rsid w:val="00F36304"/>
    <w:rsid w:val="00F44ABE"/>
    <w:rsid w:val="00F51F6A"/>
    <w:rsid w:val="00F56E1B"/>
    <w:rsid w:val="00F603EA"/>
    <w:rsid w:val="00F62E92"/>
    <w:rsid w:val="00F71D27"/>
    <w:rsid w:val="00F74470"/>
    <w:rsid w:val="00F75D25"/>
    <w:rsid w:val="00F810E7"/>
    <w:rsid w:val="00F82432"/>
    <w:rsid w:val="00F9722E"/>
    <w:rsid w:val="00FB0075"/>
    <w:rsid w:val="00FB7BA2"/>
    <w:rsid w:val="00FC07B8"/>
    <w:rsid w:val="00FC4F2D"/>
    <w:rsid w:val="00FD04CF"/>
    <w:rsid w:val="00FD5D5B"/>
    <w:rsid w:val="00FE4AEE"/>
    <w:rsid w:val="00FE7E5E"/>
    <w:rsid w:val="00FF3047"/>
    <w:rsid w:val="00FF53B5"/>
    <w:rsid w:val="00FF555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FFC2"/>
  <w15:docId w15:val="{B5304764-E3FE-43DC-84A8-A21F71C8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DE"/>
    <w:pPr>
      <w:spacing w:before="60" w:line="288"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C772DE"/>
    <w:pPr>
      <w:keepNext/>
      <w:spacing w:before="240" w:after="60"/>
      <w:jc w:val="center"/>
      <w:outlineLvl w:val="0"/>
    </w:pPr>
    <w:rPr>
      <w:b/>
      <w:bCs/>
      <w:kern w:val="32"/>
      <w:sz w:val="32"/>
      <w:szCs w:val="32"/>
    </w:rPr>
  </w:style>
  <w:style w:type="paragraph" w:styleId="Heading2">
    <w:name w:val="heading 2"/>
    <w:basedOn w:val="Normal"/>
    <w:next w:val="Normal"/>
    <w:link w:val="Heading2Char"/>
    <w:uiPriority w:val="9"/>
    <w:unhideWhenUsed/>
    <w:qFormat/>
    <w:rsid w:val="00C772DE"/>
    <w:pPr>
      <w:keepNext/>
      <w:outlineLvl w:val="1"/>
    </w:pPr>
    <w:rPr>
      <w:b/>
      <w:bCs/>
      <w:iCs/>
      <w:sz w:val="28"/>
      <w:szCs w:val="28"/>
    </w:rPr>
  </w:style>
  <w:style w:type="paragraph" w:styleId="Heading3">
    <w:name w:val="heading 3"/>
    <w:basedOn w:val="Normal"/>
    <w:next w:val="Normal"/>
    <w:link w:val="Heading3Char"/>
    <w:uiPriority w:val="9"/>
    <w:unhideWhenUsed/>
    <w:qFormat/>
    <w:rsid w:val="00C772D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72DE"/>
    <w:rPr>
      <w:rFonts w:ascii="Times New Roman" w:hAnsi="Times New Roman"/>
      <w:b/>
      <w:bCs/>
      <w:kern w:val="32"/>
      <w:sz w:val="32"/>
      <w:szCs w:val="32"/>
    </w:rPr>
  </w:style>
  <w:style w:type="character" w:customStyle="1" w:styleId="Heading2Char">
    <w:name w:val="Heading 2 Char"/>
    <w:link w:val="Heading2"/>
    <w:uiPriority w:val="9"/>
    <w:rsid w:val="00C772DE"/>
    <w:rPr>
      <w:rFonts w:ascii="Times New Roman" w:hAnsi="Times New Roman"/>
      <w:b/>
      <w:bCs/>
      <w:iCs/>
      <w:sz w:val="28"/>
      <w:szCs w:val="28"/>
    </w:rPr>
  </w:style>
  <w:style w:type="character" w:customStyle="1" w:styleId="Heading3Char">
    <w:name w:val="Heading 3 Char"/>
    <w:link w:val="Heading3"/>
    <w:uiPriority w:val="9"/>
    <w:rsid w:val="00C772DE"/>
    <w:rPr>
      <w:rFonts w:ascii="Times New Roman" w:hAnsi="Times New Roman"/>
      <w:b/>
      <w:bCs/>
      <w:sz w:val="26"/>
      <w:szCs w:val="26"/>
    </w:rPr>
  </w:style>
  <w:style w:type="paragraph" w:styleId="ListParagraph">
    <w:name w:val="List Paragraph"/>
    <w:basedOn w:val="Normal"/>
    <w:uiPriority w:val="34"/>
    <w:qFormat/>
    <w:rsid w:val="00C772DE"/>
    <w:pPr>
      <w:ind w:left="720"/>
      <w:contextualSpacing/>
    </w:pPr>
  </w:style>
  <w:style w:type="paragraph" w:styleId="NormalWeb">
    <w:name w:val="Normal (Web)"/>
    <w:basedOn w:val="Normal"/>
    <w:uiPriority w:val="99"/>
    <w:unhideWhenUsed/>
    <w:rsid w:val="00FE7E5E"/>
    <w:pPr>
      <w:spacing w:before="100" w:beforeAutospacing="1" w:after="100" w:afterAutospacing="1" w:line="240" w:lineRule="auto"/>
      <w:jc w:val="left"/>
    </w:pPr>
  </w:style>
  <w:style w:type="character" w:customStyle="1" w:styleId="apple-converted-space">
    <w:name w:val="apple-converted-space"/>
    <w:basedOn w:val="DefaultParagraphFont"/>
    <w:rsid w:val="00FE7E5E"/>
  </w:style>
  <w:style w:type="character" w:styleId="Hyperlink">
    <w:name w:val="Hyperlink"/>
    <w:basedOn w:val="DefaultParagraphFont"/>
    <w:uiPriority w:val="99"/>
    <w:unhideWhenUsed/>
    <w:rsid w:val="00FE7E5E"/>
    <w:rPr>
      <w:color w:val="0000FF"/>
      <w:u w:val="single"/>
    </w:rPr>
  </w:style>
  <w:style w:type="paragraph" w:customStyle="1" w:styleId="Normal14pt">
    <w:name w:val="Normal + 14 pt"/>
    <w:aliases w:val="Justified,Before:  4 pt,After:  4 pt"/>
    <w:basedOn w:val="Normal"/>
    <w:rsid w:val="009E5782"/>
    <w:pPr>
      <w:spacing w:before="80" w:after="80" w:line="240" w:lineRule="auto"/>
    </w:pPr>
    <w:rPr>
      <w:sz w:val="28"/>
      <w:szCs w:val="28"/>
    </w:rPr>
  </w:style>
  <w:style w:type="paragraph" w:styleId="Header">
    <w:name w:val="header"/>
    <w:basedOn w:val="Normal"/>
    <w:link w:val="HeaderChar"/>
    <w:uiPriority w:val="99"/>
    <w:unhideWhenUsed/>
    <w:rsid w:val="003C6EE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C6EEF"/>
    <w:rPr>
      <w:rFonts w:ascii="Times New Roman" w:hAnsi="Times New Roman"/>
      <w:sz w:val="24"/>
      <w:szCs w:val="24"/>
    </w:rPr>
  </w:style>
  <w:style w:type="paragraph" w:styleId="Footer">
    <w:name w:val="footer"/>
    <w:basedOn w:val="Normal"/>
    <w:link w:val="FooterChar"/>
    <w:uiPriority w:val="99"/>
    <w:unhideWhenUsed/>
    <w:rsid w:val="003C6EE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C6EEF"/>
    <w:rPr>
      <w:rFonts w:ascii="Times New Roman" w:hAnsi="Times New Roman"/>
      <w:sz w:val="24"/>
      <w:szCs w:val="24"/>
    </w:rPr>
  </w:style>
  <w:style w:type="paragraph" w:styleId="BalloonText">
    <w:name w:val="Balloon Text"/>
    <w:basedOn w:val="Normal"/>
    <w:link w:val="BalloonTextChar"/>
    <w:uiPriority w:val="99"/>
    <w:semiHidden/>
    <w:unhideWhenUsed/>
    <w:rsid w:val="00E4054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64941">
      <w:bodyDiv w:val="1"/>
      <w:marLeft w:val="0"/>
      <w:marRight w:val="0"/>
      <w:marTop w:val="0"/>
      <w:marBottom w:val="0"/>
      <w:divBdr>
        <w:top w:val="none" w:sz="0" w:space="0" w:color="auto"/>
        <w:left w:val="none" w:sz="0" w:space="0" w:color="auto"/>
        <w:bottom w:val="none" w:sz="0" w:space="0" w:color="auto"/>
        <w:right w:val="none" w:sz="0" w:space="0" w:color="auto"/>
      </w:divBdr>
    </w:div>
    <w:div w:id="11908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phap-luat/tim-van-ban.aspx?keyword=04/TTr-UBTVQH14&amp;area=2&amp;type=0&amp;match=False&amp;vc=True&amp;la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9A20-3C58-4A5E-8660-25DEC93D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11</cp:revision>
  <cp:lastPrinted>2018-07-02T00:24:00Z</cp:lastPrinted>
  <dcterms:created xsi:type="dcterms:W3CDTF">2018-07-16T08:07:00Z</dcterms:created>
  <dcterms:modified xsi:type="dcterms:W3CDTF">2018-07-26T10:30:00Z</dcterms:modified>
</cp:coreProperties>
</file>